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B4" w:rsidRPr="00CF39D3" w:rsidRDefault="009B1370" w:rsidP="00422A7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WSSD </w:t>
      </w:r>
      <w:r w:rsidR="00422A75" w:rsidRPr="00CF39D3">
        <w:rPr>
          <w:b/>
          <w:sz w:val="28"/>
          <w:szCs w:val="28"/>
          <w:u w:val="single"/>
        </w:rPr>
        <w:t>Act 48 Guidelines</w:t>
      </w:r>
    </w:p>
    <w:p w:rsidR="009D53E3" w:rsidRDefault="009D53E3" w:rsidP="009D53E3">
      <w:pPr>
        <w:jc w:val="center"/>
      </w:pPr>
    </w:p>
    <w:p w:rsidR="009B1370" w:rsidRPr="009B1370" w:rsidRDefault="009B1370" w:rsidP="009D53E3">
      <w:pPr>
        <w:spacing w:line="276" w:lineRule="auto"/>
        <w:rPr>
          <w:sz w:val="28"/>
          <w:szCs w:val="28"/>
          <w:u w:val="single"/>
        </w:rPr>
      </w:pPr>
      <w:r w:rsidRPr="009B1370">
        <w:rPr>
          <w:sz w:val="28"/>
          <w:szCs w:val="28"/>
          <w:u w:val="single"/>
        </w:rPr>
        <w:t>How many credits do I need to earn in each five-year Act 48 compliance period?</w:t>
      </w:r>
    </w:p>
    <w:p w:rsidR="009B1370" w:rsidRDefault="009D53E3" w:rsidP="009D53E3">
      <w:pPr>
        <w:spacing w:line="276" w:lineRule="auto"/>
      </w:pPr>
      <w:r w:rsidRPr="009B1370">
        <w:t xml:space="preserve">Educators must earn </w:t>
      </w:r>
      <w:r w:rsidR="009B1370">
        <w:t>one of the following or any combination to maintain active certification status:</w:t>
      </w:r>
    </w:p>
    <w:p w:rsidR="009B1370" w:rsidRDefault="009D53E3" w:rsidP="009B1370">
      <w:pPr>
        <w:spacing w:line="276" w:lineRule="auto"/>
        <w:ind w:firstLine="720"/>
      </w:pPr>
      <w:r w:rsidRPr="009B1370">
        <w:t>6 cre</w:t>
      </w:r>
      <w:r w:rsidR="009B1370">
        <w:t>dits of collegiate study*</w:t>
      </w:r>
    </w:p>
    <w:p w:rsidR="009B1370" w:rsidRDefault="00907DDD" w:rsidP="009B1370">
      <w:pPr>
        <w:spacing w:line="276" w:lineRule="auto"/>
        <w:ind w:firstLine="720"/>
      </w:pPr>
      <w:r w:rsidRPr="009B1370">
        <w:t>6</w:t>
      </w:r>
      <w:r w:rsidR="009D53E3" w:rsidRPr="009B1370">
        <w:t xml:space="preserve"> credits of PDE-approved continuing pro</w:t>
      </w:r>
      <w:r w:rsidR="009B1370">
        <w:t>fessional education courses</w:t>
      </w:r>
    </w:p>
    <w:p w:rsidR="009D53E3" w:rsidRPr="009B1370" w:rsidRDefault="009D53E3" w:rsidP="009B1370">
      <w:pPr>
        <w:spacing w:line="276" w:lineRule="auto"/>
        <w:ind w:firstLine="720"/>
      </w:pPr>
      <w:r w:rsidRPr="009B1370">
        <w:t xml:space="preserve">180 hours of continuing professional education programs, activities or learning experiences; </w:t>
      </w:r>
    </w:p>
    <w:p w:rsidR="009D53E3" w:rsidRDefault="009D53E3" w:rsidP="009D53E3">
      <w:pPr>
        <w:spacing w:line="276" w:lineRule="auto"/>
      </w:pPr>
    </w:p>
    <w:p w:rsidR="009B1370" w:rsidRDefault="009B1370" w:rsidP="009B1370">
      <w:pPr>
        <w:spacing w:line="276" w:lineRule="auto"/>
      </w:pPr>
      <w:r>
        <w:t>*</w:t>
      </w:r>
      <w:r w:rsidR="009D53E3">
        <w:t xml:space="preserve">Note: Each semester collegiate credit is equal to 30 continuing education hours.  </w:t>
      </w:r>
    </w:p>
    <w:p w:rsidR="009D53E3" w:rsidRDefault="009D53E3" w:rsidP="009D53E3">
      <w:pPr>
        <w:spacing w:line="276" w:lineRule="auto"/>
      </w:pPr>
    </w:p>
    <w:p w:rsidR="009B1370" w:rsidRPr="009B1370" w:rsidRDefault="009B1370" w:rsidP="009D53E3">
      <w:pPr>
        <w:spacing w:line="276" w:lineRule="auto"/>
        <w:rPr>
          <w:sz w:val="28"/>
          <w:szCs w:val="28"/>
          <w:u w:val="single"/>
        </w:rPr>
      </w:pPr>
      <w:r w:rsidRPr="009B1370">
        <w:rPr>
          <w:sz w:val="28"/>
          <w:szCs w:val="28"/>
          <w:u w:val="single"/>
        </w:rPr>
        <w:t>What if I earn more than the needed credits during a compliance period?</w:t>
      </w:r>
    </w:p>
    <w:p w:rsidR="009D53E3" w:rsidRDefault="009D53E3" w:rsidP="009D53E3">
      <w:pPr>
        <w:spacing w:line="276" w:lineRule="auto"/>
      </w:pPr>
      <w:r>
        <w:t>There is no provision in Act 48 to carry credits over into the next compliance period.</w:t>
      </w:r>
    </w:p>
    <w:p w:rsidR="009D53E3" w:rsidRDefault="009D53E3" w:rsidP="009D53E3">
      <w:pPr>
        <w:spacing w:line="276" w:lineRule="auto"/>
      </w:pPr>
    </w:p>
    <w:p w:rsidR="009B1370" w:rsidRPr="009B1370" w:rsidRDefault="009B1370" w:rsidP="009D53E3">
      <w:pPr>
        <w:spacing w:line="276" w:lineRule="auto"/>
        <w:rPr>
          <w:sz w:val="28"/>
          <w:szCs w:val="28"/>
          <w:u w:val="single"/>
        </w:rPr>
      </w:pPr>
      <w:r w:rsidRPr="009B1370">
        <w:rPr>
          <w:sz w:val="28"/>
          <w:szCs w:val="28"/>
          <w:u w:val="single"/>
        </w:rPr>
        <w:t>Can I take courses in any area of education?</w:t>
      </w:r>
    </w:p>
    <w:p w:rsidR="009B1370" w:rsidRDefault="009B1370" w:rsidP="009B1370">
      <w:pPr>
        <w:spacing w:line="276" w:lineRule="auto"/>
      </w:pPr>
      <w:r>
        <w:t>All credits must be related to an educator’s certificate type or area of assignment unless enrolled in an administrative program.</w:t>
      </w:r>
      <w:r w:rsidR="00FF7478">
        <w:t xml:space="preserve">  In addition, t</w:t>
      </w:r>
      <w:r>
        <w:t>he areas listed below are options for all educators:</w:t>
      </w:r>
    </w:p>
    <w:p w:rsidR="009B1370" w:rsidRDefault="009B1370" w:rsidP="009B1370">
      <w:pPr>
        <w:pStyle w:val="ListParagraph"/>
        <w:numPr>
          <w:ilvl w:val="0"/>
          <w:numId w:val="6"/>
        </w:numPr>
        <w:spacing w:line="276" w:lineRule="auto"/>
      </w:pPr>
      <w:r>
        <w:t>Courses in the content area of educator’s certification</w:t>
      </w:r>
    </w:p>
    <w:p w:rsidR="009B1370" w:rsidRDefault="009B1370" w:rsidP="009B1370">
      <w:pPr>
        <w:pStyle w:val="ListParagraph"/>
        <w:numPr>
          <w:ilvl w:val="0"/>
          <w:numId w:val="6"/>
        </w:numPr>
        <w:spacing w:line="276" w:lineRule="auto"/>
      </w:pPr>
      <w:r>
        <w:t>Courses in instructional methods, pedagogy, strategies/tools for the classroom, classroom management, assessment or evaluation.</w:t>
      </w:r>
    </w:p>
    <w:p w:rsidR="009B1370" w:rsidRDefault="009B1370" w:rsidP="009B1370">
      <w:pPr>
        <w:pStyle w:val="ListParagraph"/>
        <w:numPr>
          <w:ilvl w:val="0"/>
          <w:numId w:val="6"/>
        </w:numPr>
        <w:spacing w:line="276" w:lineRule="auto"/>
      </w:pPr>
      <w:r>
        <w:t>Courses that help teachers with student improvement in reading/writing/speaking/listening, English, literacy regardless of certification.</w:t>
      </w:r>
    </w:p>
    <w:p w:rsidR="00037AF0" w:rsidRDefault="009B1370" w:rsidP="009D53E3">
      <w:pPr>
        <w:pStyle w:val="ListParagraph"/>
        <w:numPr>
          <w:ilvl w:val="0"/>
          <w:numId w:val="6"/>
        </w:numPr>
        <w:spacing w:line="276" w:lineRule="auto"/>
      </w:pPr>
      <w:r>
        <w:t>Courses that help teachers with student improvement in mathematics and mathematical reasoning regardless of certification.</w:t>
      </w:r>
    </w:p>
    <w:p w:rsidR="009D53E3" w:rsidRDefault="009D53E3" w:rsidP="009D53E3">
      <w:pPr>
        <w:pStyle w:val="ListParagraph"/>
        <w:numPr>
          <w:ilvl w:val="0"/>
          <w:numId w:val="6"/>
        </w:numPr>
        <w:spacing w:line="276" w:lineRule="auto"/>
      </w:pPr>
      <w:r>
        <w:t>Courses in t</w:t>
      </w:r>
      <w:r w:rsidR="00037AF0">
        <w:t>he area of inclusive classrooms:</w:t>
      </w:r>
    </w:p>
    <w:p w:rsidR="00037AF0" w:rsidRDefault="00037AF0" w:rsidP="00037AF0">
      <w:pPr>
        <w:pStyle w:val="ListParagraph"/>
        <w:numPr>
          <w:ilvl w:val="1"/>
          <w:numId w:val="6"/>
        </w:numPr>
        <w:spacing w:line="276" w:lineRule="auto"/>
      </w:pPr>
      <w:r>
        <w:t>Students with mild to severe disabilities</w:t>
      </w:r>
    </w:p>
    <w:p w:rsidR="00037AF0" w:rsidRDefault="00037AF0" w:rsidP="009D53E3">
      <w:pPr>
        <w:pStyle w:val="ListParagraph"/>
        <w:numPr>
          <w:ilvl w:val="1"/>
          <w:numId w:val="6"/>
        </w:numPr>
        <w:spacing w:line="276" w:lineRule="auto"/>
      </w:pPr>
      <w:r>
        <w:t>Special needs learners to improve outcomes, use motivation, classroom management, and instructional practices.</w:t>
      </w:r>
      <w:r w:rsidR="009D53E3">
        <w:t xml:space="preserve"> </w:t>
      </w:r>
    </w:p>
    <w:p w:rsidR="00FC7E0C" w:rsidRDefault="009D53E3" w:rsidP="00FC7E0C">
      <w:pPr>
        <w:pStyle w:val="ListParagraph"/>
        <w:numPr>
          <w:ilvl w:val="0"/>
          <w:numId w:val="6"/>
        </w:numPr>
        <w:spacing w:line="276" w:lineRule="auto"/>
      </w:pPr>
      <w:r>
        <w:t xml:space="preserve">Courses </w:t>
      </w:r>
      <w:r w:rsidR="00037AF0">
        <w:t>in</w:t>
      </w:r>
      <w:r>
        <w:t xml:space="preserve"> instructional technology that improve the educator’s capacity to deliver instruction in a 21st century learning environment through the use of computers, computer software or internet technology.</w:t>
      </w:r>
    </w:p>
    <w:p w:rsidR="009D53E3" w:rsidRPr="00F23E75" w:rsidRDefault="009D53E3" w:rsidP="00FC7E0C">
      <w:pPr>
        <w:pStyle w:val="ListParagraph"/>
        <w:numPr>
          <w:ilvl w:val="0"/>
          <w:numId w:val="6"/>
        </w:numPr>
        <w:spacing w:line="276" w:lineRule="auto"/>
      </w:pPr>
      <w:r>
        <w:t>Courses or noncredit activities in the area</w:t>
      </w:r>
      <w:r w:rsidR="002B55D2">
        <w:t>s of</w:t>
      </w:r>
      <w:r>
        <w:t xml:space="preserve"> student health, interpersonal skills in a school environment, safe and supportive schools, and </w:t>
      </w:r>
      <w:r w:rsidRPr="00F23E75">
        <w:t>resiliency</w:t>
      </w:r>
      <w:r w:rsidR="002B55D2" w:rsidRPr="00F23E75">
        <w:t xml:space="preserve"> </w:t>
      </w:r>
      <w:r w:rsidR="00F45744" w:rsidRPr="00F23E75">
        <w:t>(e.g.,</w:t>
      </w:r>
      <w:r w:rsidR="002B55D2" w:rsidRPr="00F23E75">
        <w:t xml:space="preserve"> safety cares training, CPR training).</w:t>
      </w:r>
    </w:p>
    <w:p w:rsidR="00CF39D3" w:rsidRDefault="00CF39D3" w:rsidP="009D53E3">
      <w:pPr>
        <w:jc w:val="center"/>
      </w:pPr>
    </w:p>
    <w:p w:rsidR="00907DDD" w:rsidRDefault="00907DDD" w:rsidP="009D53E3">
      <w:pPr>
        <w:jc w:val="center"/>
        <w:rPr>
          <w:b/>
          <w:u w:val="single"/>
        </w:rPr>
      </w:pPr>
    </w:p>
    <w:p w:rsidR="00907DDD" w:rsidRDefault="00907DDD" w:rsidP="009D53E3">
      <w:pPr>
        <w:jc w:val="center"/>
        <w:rPr>
          <w:b/>
          <w:u w:val="single"/>
        </w:rPr>
      </w:pPr>
    </w:p>
    <w:p w:rsidR="00037AF0" w:rsidRDefault="00037AF0" w:rsidP="009D53E3">
      <w:pPr>
        <w:jc w:val="center"/>
        <w:rPr>
          <w:b/>
          <w:u w:val="single"/>
        </w:rPr>
      </w:pPr>
    </w:p>
    <w:p w:rsidR="00037AF0" w:rsidRDefault="00037AF0" w:rsidP="009D53E3">
      <w:pPr>
        <w:jc w:val="center"/>
        <w:rPr>
          <w:b/>
          <w:u w:val="single"/>
        </w:rPr>
      </w:pPr>
    </w:p>
    <w:p w:rsidR="00037AF0" w:rsidRDefault="00037AF0" w:rsidP="009D53E3">
      <w:pPr>
        <w:jc w:val="center"/>
        <w:rPr>
          <w:b/>
          <w:u w:val="single"/>
        </w:rPr>
      </w:pPr>
    </w:p>
    <w:p w:rsidR="00037AF0" w:rsidRDefault="00037AF0" w:rsidP="009D53E3">
      <w:pPr>
        <w:jc w:val="center"/>
        <w:rPr>
          <w:b/>
          <w:u w:val="single"/>
        </w:rPr>
      </w:pPr>
    </w:p>
    <w:p w:rsidR="00037AF0" w:rsidRDefault="00037AF0" w:rsidP="002B55D2">
      <w:pPr>
        <w:rPr>
          <w:b/>
          <w:u w:val="single"/>
        </w:rPr>
      </w:pPr>
    </w:p>
    <w:p w:rsidR="003B0AE6" w:rsidRDefault="003B0AE6" w:rsidP="002B55D2">
      <w:pPr>
        <w:rPr>
          <w:b/>
          <w:u w:val="single"/>
        </w:rPr>
      </w:pPr>
    </w:p>
    <w:p w:rsidR="00037AF0" w:rsidRPr="00037AF0" w:rsidRDefault="00037AF0" w:rsidP="00037AF0">
      <w:pPr>
        <w:rPr>
          <w:sz w:val="28"/>
          <w:szCs w:val="28"/>
          <w:u w:val="single"/>
        </w:rPr>
      </w:pPr>
      <w:r w:rsidRPr="00037AF0">
        <w:rPr>
          <w:sz w:val="28"/>
          <w:szCs w:val="28"/>
          <w:u w:val="single"/>
        </w:rPr>
        <w:lastRenderedPageBreak/>
        <w:t>What are the allowable professional education activities?</w:t>
      </w:r>
    </w:p>
    <w:p w:rsidR="00907DDD" w:rsidRPr="00037AF0" w:rsidRDefault="00907DDD" w:rsidP="00037AF0">
      <w:r>
        <w:rPr>
          <w:i/>
        </w:rPr>
        <w:t>PDE Act 48 Professional Education Plan Guidelines</w:t>
      </w:r>
      <w:r w:rsidR="00037AF0">
        <w:rPr>
          <w:i/>
        </w:rPr>
        <w:t xml:space="preserve"> </w:t>
      </w:r>
      <w:r w:rsidR="00037AF0">
        <w:t>indicate the following areas provide opportunities for pr</w:t>
      </w:r>
      <w:r w:rsidR="002B55D2">
        <w:t>ofessional education activities</w:t>
      </w:r>
      <w:r w:rsidR="002B55D2" w:rsidRPr="00CB1E46">
        <w:t xml:space="preserve">.  </w:t>
      </w:r>
      <w:r w:rsidR="002B55D2" w:rsidRPr="00F23E75">
        <w:rPr>
          <w:b/>
        </w:rPr>
        <w:t xml:space="preserve">For Act 48 credit through WSSD, the activities listed below require alignment to a building or district initiative and require prior approval (see </w:t>
      </w:r>
      <w:r w:rsidR="002B55D2" w:rsidRPr="00F23E75">
        <w:rPr>
          <w:b/>
          <w:i/>
        </w:rPr>
        <w:t>Act 48 Solo Reporting Form</w:t>
      </w:r>
      <w:r w:rsidR="002B55D2" w:rsidRPr="00F23E75">
        <w:rPr>
          <w:b/>
        </w:rPr>
        <w:t>).</w:t>
      </w:r>
    </w:p>
    <w:p w:rsidR="00907DDD" w:rsidRPr="00907DDD" w:rsidRDefault="00907DDD" w:rsidP="00907DDD">
      <w:pPr>
        <w:jc w:val="center"/>
        <w:rPr>
          <w:i/>
        </w:rPr>
      </w:pPr>
    </w:p>
    <w:p w:rsidR="00037AF0" w:rsidRDefault="00037AF0" w:rsidP="00907DDD">
      <w:pPr>
        <w:rPr>
          <w:b/>
          <w:u w:val="single"/>
        </w:rPr>
      </w:pPr>
      <w:r>
        <w:rPr>
          <w:b/>
          <w:u w:val="single"/>
        </w:rPr>
        <w:t>TEACHERS:</w:t>
      </w:r>
    </w:p>
    <w:p w:rsidR="00037AF0" w:rsidRDefault="00037AF0" w:rsidP="00037AF0">
      <w:pPr>
        <w:rPr>
          <w:b/>
          <w:u w:val="single"/>
        </w:rPr>
      </w:pPr>
    </w:p>
    <w:p w:rsidR="00907DDD" w:rsidRPr="00037AF0" w:rsidRDefault="00907DDD" w:rsidP="00037AF0">
      <w:pPr>
        <w:rPr>
          <w:b/>
          <w:u w:val="single"/>
        </w:rPr>
      </w:pPr>
      <w:r w:rsidRPr="00037AF0">
        <w:rPr>
          <w:b/>
          <w:u w:val="single"/>
        </w:rPr>
        <w:t>Content Area</w:t>
      </w:r>
    </w:p>
    <w:p w:rsidR="00037AF0" w:rsidRDefault="00907DDD" w:rsidP="00037AF0">
      <w:pPr>
        <w:pStyle w:val="ListParagraph"/>
        <w:numPr>
          <w:ilvl w:val="0"/>
          <w:numId w:val="8"/>
        </w:numPr>
      </w:pPr>
      <w:r w:rsidRPr="00907DDD">
        <w:t>All early childhood, elementary and secondary educato</w:t>
      </w:r>
      <w:r>
        <w:t xml:space="preserve">rs will be expected to </w:t>
      </w:r>
      <w:r w:rsidRPr="00907DDD">
        <w:t>participate in content-specific professional development within</w:t>
      </w:r>
      <w:r>
        <w:t xml:space="preserve"> their area of certification or </w:t>
      </w:r>
      <w:r w:rsidRPr="00907DDD">
        <w:t xml:space="preserve">assigned work over the course of the Professional Education </w:t>
      </w:r>
      <w:r>
        <w:t xml:space="preserve">Plan. </w:t>
      </w:r>
    </w:p>
    <w:p w:rsidR="00907DDD" w:rsidRPr="00907DDD" w:rsidRDefault="00907DDD" w:rsidP="00037AF0">
      <w:pPr>
        <w:pStyle w:val="ListParagraph"/>
        <w:numPr>
          <w:ilvl w:val="0"/>
          <w:numId w:val="8"/>
        </w:numPr>
      </w:pPr>
      <w:r>
        <w:t xml:space="preserve">All teachers certified in </w:t>
      </w:r>
      <w:r w:rsidRPr="00907DDD">
        <w:t xml:space="preserve">Special Education are encouraged to obtain at least half of </w:t>
      </w:r>
      <w:r>
        <w:t xml:space="preserve">their required hours for Act 48 </w:t>
      </w:r>
      <w:r w:rsidRPr="00907DDD">
        <w:t>in one or more academic content areas.</w:t>
      </w:r>
    </w:p>
    <w:p w:rsidR="00907DDD" w:rsidRDefault="00907DDD" w:rsidP="00907DDD">
      <w:pPr>
        <w:rPr>
          <w:u w:val="single"/>
        </w:rPr>
      </w:pPr>
    </w:p>
    <w:p w:rsidR="00907DDD" w:rsidRPr="00907DDD" w:rsidRDefault="00907DDD" w:rsidP="00037AF0">
      <w:pPr>
        <w:ind w:firstLine="360"/>
        <w:rPr>
          <w:u w:val="single"/>
        </w:rPr>
      </w:pPr>
      <w:r w:rsidRPr="00907DDD">
        <w:rPr>
          <w:u w:val="single"/>
        </w:rPr>
        <w:t>Examples of Acceptable Activities:</w:t>
      </w:r>
    </w:p>
    <w:p w:rsidR="00907DDD" w:rsidRPr="00907DDD" w:rsidRDefault="00907DDD" w:rsidP="00907DDD">
      <w:pPr>
        <w:ind w:left="720"/>
      </w:pPr>
      <w:r w:rsidRPr="00907DDD">
        <w:t> Building knowledge of literacy, mathematics and science-specific content</w:t>
      </w:r>
    </w:p>
    <w:p w:rsidR="00907DDD" w:rsidRPr="00907DDD" w:rsidRDefault="00907DDD" w:rsidP="0038069D">
      <w:pPr>
        <w:ind w:left="990" w:hanging="270"/>
      </w:pPr>
      <w:r w:rsidRPr="00907DDD">
        <w:t> Building knowledge of specific content in other areas cover</w:t>
      </w:r>
      <w:r>
        <w:t xml:space="preserve">ed by the Pennsylvania </w:t>
      </w:r>
      <w:r w:rsidR="0038069D">
        <w:t xml:space="preserve">  </w:t>
      </w:r>
      <w:r w:rsidRPr="00907DDD">
        <w:t>academic standards, for teachers who are assigned to those areas</w:t>
      </w:r>
    </w:p>
    <w:p w:rsidR="00907DDD" w:rsidRPr="00907DDD" w:rsidRDefault="00907DDD" w:rsidP="00907DDD">
      <w:pPr>
        <w:ind w:left="720"/>
      </w:pPr>
      <w:r w:rsidRPr="00907DDD">
        <w:t> Curriculum development aligned with Pennsylvania standards</w:t>
      </w:r>
    </w:p>
    <w:p w:rsidR="00907DDD" w:rsidRPr="00907DDD" w:rsidRDefault="00907DDD" w:rsidP="00907DDD">
      <w:pPr>
        <w:ind w:left="720"/>
      </w:pPr>
      <w:r w:rsidRPr="00907DDD">
        <w:t> Data analysis training (all aspects of assessment and evaluation)</w:t>
      </w:r>
    </w:p>
    <w:p w:rsidR="00907DDD" w:rsidRDefault="00907DDD" w:rsidP="00907DDD"/>
    <w:p w:rsidR="00907DDD" w:rsidRPr="00907DDD" w:rsidRDefault="00907DDD" w:rsidP="00037AF0">
      <w:pPr>
        <w:ind w:left="360"/>
        <w:rPr>
          <w:u w:val="single"/>
        </w:rPr>
      </w:pPr>
      <w:r w:rsidRPr="00907DDD">
        <w:rPr>
          <w:u w:val="single"/>
        </w:rPr>
        <w:t>Examples of Unacceptable Activities:</w:t>
      </w:r>
    </w:p>
    <w:p w:rsidR="00907DDD" w:rsidRPr="00907DDD" w:rsidRDefault="00907DDD" w:rsidP="0038069D">
      <w:pPr>
        <w:tabs>
          <w:tab w:val="left" w:pos="990"/>
        </w:tabs>
        <w:ind w:left="990" w:hanging="270"/>
      </w:pPr>
      <w:r w:rsidRPr="00907DDD">
        <w:t> Courses taken outside of an area of certification or work assignment, except for school</w:t>
      </w:r>
      <w:r w:rsidR="003875BC">
        <w:t xml:space="preserve"> </w:t>
      </w:r>
      <w:r w:rsidRPr="00907DDD">
        <w:t>administration</w:t>
      </w:r>
    </w:p>
    <w:p w:rsidR="00907DDD" w:rsidRPr="00907DDD" w:rsidRDefault="00907DDD" w:rsidP="00907DDD">
      <w:pPr>
        <w:tabs>
          <w:tab w:val="left" w:pos="720"/>
        </w:tabs>
        <w:ind w:left="720"/>
      </w:pPr>
      <w:r w:rsidRPr="00907DDD">
        <w:t> Any courses/programs for personal growth or an alternative career</w:t>
      </w:r>
    </w:p>
    <w:p w:rsidR="00907DDD" w:rsidRPr="00907DDD" w:rsidRDefault="00907DDD" w:rsidP="00907DDD">
      <w:pPr>
        <w:tabs>
          <w:tab w:val="left" w:pos="720"/>
        </w:tabs>
        <w:ind w:left="720"/>
      </w:pPr>
      <w:r w:rsidRPr="00907DDD">
        <w:t> Repeat of awareness-level introductory courses, e.g., Introduction to Computers</w:t>
      </w:r>
    </w:p>
    <w:p w:rsidR="00907DDD" w:rsidRPr="00907DDD" w:rsidRDefault="00907DDD" w:rsidP="00907DDD">
      <w:pPr>
        <w:tabs>
          <w:tab w:val="left" w:pos="720"/>
        </w:tabs>
        <w:ind w:left="720"/>
      </w:pPr>
      <w:r w:rsidRPr="00907DDD">
        <w:t> Teacher/parent student conferences, grade book analysis, and preparation of report cards</w:t>
      </w:r>
    </w:p>
    <w:p w:rsidR="00907DDD" w:rsidRPr="00907DDD" w:rsidRDefault="00907DDD" w:rsidP="00907DDD">
      <w:pPr>
        <w:tabs>
          <w:tab w:val="left" w:pos="720"/>
        </w:tabs>
        <w:ind w:left="720"/>
      </w:pPr>
      <w:r w:rsidRPr="00907DDD">
        <w:t> Repeating a course or program unless it has significantly changed its focus or approach</w:t>
      </w:r>
    </w:p>
    <w:p w:rsidR="00907DDD" w:rsidRDefault="00907DDD" w:rsidP="00907DDD"/>
    <w:p w:rsidR="00907DDD" w:rsidRPr="00907DDD" w:rsidRDefault="00907DDD" w:rsidP="00907DDD">
      <w:pPr>
        <w:rPr>
          <w:b/>
          <w:u w:val="single"/>
        </w:rPr>
      </w:pPr>
      <w:r w:rsidRPr="00907DDD">
        <w:rPr>
          <w:b/>
          <w:u w:val="single"/>
        </w:rPr>
        <w:t>Teaching Practices</w:t>
      </w:r>
    </w:p>
    <w:p w:rsidR="003875BC" w:rsidRDefault="003875BC" w:rsidP="00907DDD">
      <w:pPr>
        <w:rPr>
          <w:u w:val="single"/>
        </w:rPr>
      </w:pPr>
    </w:p>
    <w:p w:rsidR="00907DDD" w:rsidRPr="00907DDD" w:rsidRDefault="00907DDD" w:rsidP="00037AF0">
      <w:pPr>
        <w:ind w:left="360"/>
        <w:rPr>
          <w:u w:val="single"/>
        </w:rPr>
      </w:pPr>
      <w:r w:rsidRPr="00907DDD">
        <w:rPr>
          <w:u w:val="single"/>
        </w:rPr>
        <w:t>Examples of Acceptable Activities:</w:t>
      </w:r>
    </w:p>
    <w:p w:rsidR="00907DDD" w:rsidRPr="00907DDD" w:rsidRDefault="00907DDD" w:rsidP="0038069D">
      <w:pPr>
        <w:tabs>
          <w:tab w:val="left" w:pos="900"/>
        </w:tabs>
        <w:ind w:left="990" w:hanging="270"/>
      </w:pPr>
      <w:r w:rsidRPr="00907DDD">
        <w:t> Training in assessing students and analyzing student data to implement effective change</w:t>
      </w:r>
      <w:r w:rsidR="003875BC">
        <w:t xml:space="preserve"> </w:t>
      </w:r>
      <w:r w:rsidRPr="00907DDD">
        <w:t>in instruction</w:t>
      </w:r>
    </w:p>
    <w:p w:rsidR="00907DDD" w:rsidRPr="002B55D2" w:rsidRDefault="00907DDD" w:rsidP="0038069D">
      <w:pPr>
        <w:tabs>
          <w:tab w:val="left" w:pos="990"/>
        </w:tabs>
        <w:ind w:left="990" w:hanging="270"/>
        <w:rPr>
          <w:i/>
        </w:rPr>
      </w:pPr>
      <w:r w:rsidRPr="00907DDD">
        <w:t> Observing exemplary school and classroom practice</w:t>
      </w:r>
      <w:r w:rsidR="003875BC">
        <w:t xml:space="preserve">s and collaboratively designing </w:t>
      </w:r>
      <w:r w:rsidRPr="00907DDD">
        <w:t xml:space="preserve">instructional strategies based on </w:t>
      </w:r>
      <w:r w:rsidRPr="002B55D2">
        <w:rPr>
          <w:i/>
        </w:rPr>
        <w:t>analysis of the observed experience</w:t>
      </w:r>
    </w:p>
    <w:p w:rsidR="00907DDD" w:rsidRPr="00907DDD" w:rsidRDefault="00907DDD" w:rsidP="0038069D">
      <w:pPr>
        <w:tabs>
          <w:tab w:val="left" w:pos="990"/>
        </w:tabs>
        <w:ind w:left="990" w:hanging="270"/>
      </w:pPr>
      <w:r w:rsidRPr="00907DDD">
        <w:t> Training to align and embed literacy, mathematics and scie</w:t>
      </w:r>
      <w:r w:rsidR="003875BC">
        <w:t xml:space="preserve">nce standards and instructional </w:t>
      </w:r>
      <w:r w:rsidRPr="00907DDD">
        <w:t>strategies within other academic content areas</w:t>
      </w:r>
    </w:p>
    <w:p w:rsidR="00907DDD" w:rsidRPr="00907DDD" w:rsidRDefault="00907DDD" w:rsidP="0038069D">
      <w:pPr>
        <w:tabs>
          <w:tab w:val="left" w:pos="900"/>
        </w:tabs>
        <w:ind w:left="990" w:hanging="270"/>
      </w:pPr>
      <w:r w:rsidRPr="00907DDD">
        <w:t> Acquiring technology skills and designing strategies t</w:t>
      </w:r>
      <w:r w:rsidR="003875BC">
        <w:t xml:space="preserve">o integrate technology into the </w:t>
      </w:r>
      <w:r w:rsidRPr="00907DDD">
        <w:t>instructional setting</w:t>
      </w:r>
    </w:p>
    <w:p w:rsidR="00907DDD" w:rsidRPr="00907DDD" w:rsidRDefault="00907DDD" w:rsidP="00907DDD">
      <w:pPr>
        <w:tabs>
          <w:tab w:val="left" w:pos="720"/>
        </w:tabs>
        <w:ind w:left="720"/>
      </w:pPr>
      <w:r w:rsidRPr="00907DDD">
        <w:t> Acquiring secondary strategies to increase student engagement and personalize learning</w:t>
      </w:r>
    </w:p>
    <w:p w:rsidR="00907DDD" w:rsidRPr="00907DDD" w:rsidRDefault="00907DDD" w:rsidP="00907DDD">
      <w:pPr>
        <w:tabs>
          <w:tab w:val="left" w:pos="720"/>
        </w:tabs>
        <w:ind w:left="720"/>
      </w:pPr>
      <w:r w:rsidRPr="00907DDD">
        <w:t> Training in how to create safe and welcoming learning environments</w:t>
      </w:r>
    </w:p>
    <w:p w:rsidR="00907DDD" w:rsidRPr="00907DDD" w:rsidRDefault="00907DDD" w:rsidP="00907DDD">
      <w:pPr>
        <w:tabs>
          <w:tab w:val="left" w:pos="720"/>
        </w:tabs>
        <w:ind w:left="720"/>
      </w:pPr>
      <w:r w:rsidRPr="00907DDD">
        <w:t> Improving understanding of the academic, social, emotional and physical needs of all</w:t>
      </w:r>
    </w:p>
    <w:p w:rsidR="00907DDD" w:rsidRPr="00907DDD" w:rsidRDefault="0038069D" w:rsidP="0038069D">
      <w:pPr>
        <w:tabs>
          <w:tab w:val="left" w:pos="1080"/>
        </w:tabs>
        <w:ind w:left="990" w:hanging="270"/>
      </w:pPr>
      <w:r>
        <w:t xml:space="preserve">    </w:t>
      </w:r>
      <w:r w:rsidR="00907DDD" w:rsidRPr="00907DDD">
        <w:t>learners.</w:t>
      </w:r>
    </w:p>
    <w:p w:rsidR="00907DDD" w:rsidRPr="00907DDD" w:rsidRDefault="00907DDD" w:rsidP="00907DDD">
      <w:pPr>
        <w:tabs>
          <w:tab w:val="left" w:pos="720"/>
        </w:tabs>
        <w:ind w:left="720"/>
      </w:pPr>
      <w:r w:rsidRPr="00907DDD">
        <w:t> Developing knowledge and skills in how to involve families and other stakeholders in the</w:t>
      </w:r>
    </w:p>
    <w:p w:rsidR="00907DDD" w:rsidRPr="00907DDD" w:rsidRDefault="0038069D" w:rsidP="0038069D">
      <w:pPr>
        <w:tabs>
          <w:tab w:val="left" w:pos="900"/>
        </w:tabs>
        <w:ind w:left="990" w:hanging="270"/>
      </w:pPr>
      <w:r>
        <w:t xml:space="preserve">    </w:t>
      </w:r>
      <w:r w:rsidR="00907DDD" w:rsidRPr="00907DDD">
        <w:t>educational process</w:t>
      </w:r>
    </w:p>
    <w:p w:rsidR="00907DDD" w:rsidRPr="00907DDD" w:rsidRDefault="00907DDD" w:rsidP="00907DDD">
      <w:pPr>
        <w:tabs>
          <w:tab w:val="left" w:pos="720"/>
        </w:tabs>
        <w:ind w:left="720"/>
      </w:pPr>
      <w:r w:rsidRPr="00907DDD">
        <w:lastRenderedPageBreak/>
        <w:t> Training in dealing with non-academic issues that may affect learning (grief counseling,</w:t>
      </w:r>
    </w:p>
    <w:p w:rsidR="00907DDD" w:rsidRPr="00907DDD" w:rsidRDefault="0038069D" w:rsidP="00907DDD">
      <w:pPr>
        <w:tabs>
          <w:tab w:val="left" w:pos="720"/>
        </w:tabs>
        <w:ind w:left="720"/>
      </w:pPr>
      <w:r>
        <w:t xml:space="preserve">    </w:t>
      </w:r>
      <w:r w:rsidR="00907DDD" w:rsidRPr="00907DDD">
        <w:t>intervening in student-on-student harassment, etc.)</w:t>
      </w:r>
    </w:p>
    <w:p w:rsidR="00907DDD" w:rsidRPr="00907DDD" w:rsidRDefault="00907DDD" w:rsidP="00907DDD">
      <w:pPr>
        <w:ind w:left="720"/>
      </w:pPr>
      <w:r w:rsidRPr="00907DDD">
        <w:t> School or district-wide planning (strategic, professional development, induction, special</w:t>
      </w:r>
    </w:p>
    <w:p w:rsidR="00907DDD" w:rsidRPr="00907DDD" w:rsidRDefault="0038069D" w:rsidP="00907DDD">
      <w:pPr>
        <w:ind w:left="720"/>
      </w:pPr>
      <w:r>
        <w:t xml:space="preserve">    </w:t>
      </w:r>
      <w:r w:rsidR="00907DDD" w:rsidRPr="00907DDD">
        <w:t>education, gifted education, school improvement, interventions for struggling students,</w:t>
      </w:r>
    </w:p>
    <w:p w:rsidR="00907DDD" w:rsidRPr="00907DDD" w:rsidRDefault="0038069D" w:rsidP="00907DDD">
      <w:pPr>
        <w:ind w:left="720"/>
      </w:pPr>
      <w:r>
        <w:t xml:space="preserve">    </w:t>
      </w:r>
      <w:r w:rsidR="00907DDD" w:rsidRPr="00907DDD">
        <w:t>technology, student support, and wellness)</w:t>
      </w:r>
    </w:p>
    <w:p w:rsidR="00907DDD" w:rsidRDefault="00907DDD" w:rsidP="00907DDD"/>
    <w:p w:rsidR="00907DDD" w:rsidRPr="00907DDD" w:rsidRDefault="00907DDD" w:rsidP="00037AF0">
      <w:pPr>
        <w:ind w:left="360"/>
        <w:rPr>
          <w:u w:val="single"/>
        </w:rPr>
      </w:pPr>
      <w:r w:rsidRPr="00907DDD">
        <w:rPr>
          <w:u w:val="single"/>
        </w:rPr>
        <w:t>Examples of Unacceptable Activities:</w:t>
      </w:r>
    </w:p>
    <w:p w:rsidR="00907DDD" w:rsidRPr="00907DDD" w:rsidRDefault="00907DDD" w:rsidP="003875BC">
      <w:pPr>
        <w:ind w:left="720"/>
      </w:pPr>
      <w:r w:rsidRPr="00907DDD">
        <w:t> Instruction time, serving as a mentor or cooperating teacher</w:t>
      </w:r>
    </w:p>
    <w:p w:rsidR="00907DDD" w:rsidRPr="00907DDD" w:rsidRDefault="00907DDD" w:rsidP="003875BC">
      <w:pPr>
        <w:ind w:left="720"/>
      </w:pPr>
      <w:r w:rsidRPr="00907DDD">
        <w:t> Attending administrative faculty meetings with superintendent or principal</w:t>
      </w:r>
    </w:p>
    <w:p w:rsidR="00907DDD" w:rsidRPr="00907DDD" w:rsidRDefault="00907DDD" w:rsidP="003875BC">
      <w:pPr>
        <w:ind w:left="720"/>
      </w:pPr>
      <w:r w:rsidRPr="00907DDD">
        <w:t> Supervision of school field trips</w:t>
      </w:r>
    </w:p>
    <w:p w:rsidR="00907DDD" w:rsidRPr="00907DDD" w:rsidRDefault="00907DDD" w:rsidP="003875BC">
      <w:pPr>
        <w:ind w:left="720"/>
      </w:pPr>
      <w:r w:rsidRPr="00907DDD">
        <w:t> Tutoring</w:t>
      </w:r>
    </w:p>
    <w:p w:rsidR="00907DDD" w:rsidRPr="00907DDD" w:rsidRDefault="00907DDD" w:rsidP="003875BC">
      <w:pPr>
        <w:ind w:left="720"/>
      </w:pPr>
      <w:r w:rsidRPr="00907DDD">
        <w:t> Tours of school buildings</w:t>
      </w:r>
    </w:p>
    <w:p w:rsidR="00907DDD" w:rsidRPr="00907DDD" w:rsidRDefault="00907DDD" w:rsidP="003875BC">
      <w:pPr>
        <w:ind w:left="720"/>
      </w:pPr>
      <w:r w:rsidRPr="00907DDD">
        <w:t> Preparing and presenting college course lessons</w:t>
      </w:r>
    </w:p>
    <w:p w:rsidR="00907DDD" w:rsidRPr="00907DDD" w:rsidRDefault="003875BC" w:rsidP="0038069D">
      <w:pPr>
        <w:ind w:left="990" w:hanging="270"/>
      </w:pPr>
      <w:r>
        <w:t> Extra</w:t>
      </w:r>
      <w:r w:rsidR="00907DDD" w:rsidRPr="00907DDD">
        <w:t xml:space="preserve">curricular assignments (coaching or advising of </w:t>
      </w:r>
      <w:r>
        <w:t xml:space="preserve">sports, drama, debate, clubs or </w:t>
      </w:r>
      <w:r w:rsidR="0038069D">
        <w:t xml:space="preserve">   </w:t>
      </w:r>
      <w:r w:rsidR="00907DDD" w:rsidRPr="00907DDD">
        <w:t>student government)</w:t>
      </w:r>
    </w:p>
    <w:p w:rsidR="003875BC" w:rsidRDefault="003875BC" w:rsidP="00907DDD"/>
    <w:p w:rsidR="00907DDD" w:rsidRPr="003875BC" w:rsidRDefault="00037AF0" w:rsidP="00907DDD">
      <w:pPr>
        <w:rPr>
          <w:b/>
          <w:u w:val="single"/>
        </w:rPr>
      </w:pPr>
      <w:r>
        <w:rPr>
          <w:b/>
          <w:u w:val="single"/>
        </w:rPr>
        <w:t>SCHOOL COUNSELORS</w:t>
      </w:r>
    </w:p>
    <w:p w:rsidR="00907DDD" w:rsidRPr="00F23E75" w:rsidRDefault="00907DDD" w:rsidP="00FC7E0C">
      <w:pPr>
        <w:pStyle w:val="ListParagraph"/>
      </w:pPr>
      <w:r w:rsidRPr="00F23E75">
        <w:t>All elementary, middle and secondary school</w:t>
      </w:r>
      <w:r w:rsidR="003875BC" w:rsidRPr="00F23E75">
        <w:t xml:space="preserve"> counselors will be expected to </w:t>
      </w:r>
      <w:r w:rsidRPr="00F23E75">
        <w:t xml:space="preserve">participate in </w:t>
      </w:r>
      <w:r w:rsidRPr="00F23E75">
        <w:rPr>
          <w:u w:val="single"/>
        </w:rPr>
        <w:t>content-specific</w:t>
      </w:r>
      <w:r w:rsidRPr="00F23E75">
        <w:t xml:space="preserve"> professional development applic</w:t>
      </w:r>
      <w:r w:rsidR="003875BC" w:rsidRPr="00F23E75">
        <w:t xml:space="preserve">able to their assigned level of </w:t>
      </w:r>
      <w:r w:rsidRPr="00F23E75">
        <w:t>work over the course of the Professional Education Plan</w:t>
      </w:r>
      <w:r w:rsidR="003875BC" w:rsidRPr="00F23E75">
        <w:t xml:space="preserve">. This professional development </w:t>
      </w:r>
      <w:r w:rsidRPr="00F23E75">
        <w:t>should include studies to build capacity to address the ne</w:t>
      </w:r>
      <w:r w:rsidR="003875BC" w:rsidRPr="00F23E75">
        <w:t xml:space="preserve">eds of diverse learners who are </w:t>
      </w:r>
      <w:r w:rsidRPr="00F23E75">
        <w:t>below proficient or below grade-level – i.e., those</w:t>
      </w:r>
      <w:r w:rsidR="003875BC" w:rsidRPr="00F23E75">
        <w:t xml:space="preserve"> who, because of gender, ethnic </w:t>
      </w:r>
      <w:r w:rsidRPr="00F23E75">
        <w:t xml:space="preserve">background, socioeconomic status, learning styles, limited </w:t>
      </w:r>
      <w:r w:rsidR="003875BC" w:rsidRPr="00F23E75">
        <w:t xml:space="preserve">English language proficiency or </w:t>
      </w:r>
      <w:r w:rsidRPr="00F23E75">
        <w:t>disabilities, may have academic needs that require varied i</w:t>
      </w:r>
      <w:r w:rsidR="003875BC" w:rsidRPr="00F23E75">
        <w:t xml:space="preserve">nstructional strategies to help </w:t>
      </w:r>
      <w:r w:rsidRPr="00F23E75">
        <w:t>them learn.</w:t>
      </w:r>
    </w:p>
    <w:p w:rsidR="003875BC" w:rsidRDefault="003875BC" w:rsidP="00907DDD"/>
    <w:p w:rsidR="003875BC" w:rsidRDefault="003875BC" w:rsidP="00907DDD">
      <w:pPr>
        <w:rPr>
          <w:u w:val="single"/>
        </w:rPr>
      </w:pPr>
    </w:p>
    <w:p w:rsidR="00907DDD" w:rsidRPr="003875BC" w:rsidRDefault="00907DDD" w:rsidP="00037AF0">
      <w:pPr>
        <w:ind w:left="360"/>
        <w:rPr>
          <w:u w:val="single"/>
        </w:rPr>
      </w:pPr>
      <w:r w:rsidRPr="003875BC">
        <w:rPr>
          <w:u w:val="single"/>
        </w:rPr>
        <w:t>Examples of Acceptable Activities:</w:t>
      </w:r>
    </w:p>
    <w:p w:rsidR="00907DDD" w:rsidRPr="00907DDD" w:rsidRDefault="00907DDD" w:rsidP="0038069D">
      <w:pPr>
        <w:ind w:left="990" w:hanging="270"/>
      </w:pPr>
      <w:r w:rsidRPr="00907DDD">
        <w:t xml:space="preserve"> Advocacy processes needed to address institutional </w:t>
      </w:r>
      <w:r w:rsidR="003875BC">
        <w:t xml:space="preserve">and social barriers that impede </w:t>
      </w:r>
      <w:r w:rsidR="0038069D">
        <w:t xml:space="preserve"> </w:t>
      </w:r>
      <w:r w:rsidRPr="00907DDD">
        <w:t>access, equity, and success for students</w:t>
      </w:r>
    </w:p>
    <w:p w:rsidR="00907DDD" w:rsidRPr="00907DDD" w:rsidRDefault="00907DDD" w:rsidP="0038069D">
      <w:pPr>
        <w:ind w:left="990" w:hanging="270"/>
      </w:pPr>
      <w:r w:rsidRPr="00907DDD">
        <w:t> Training that provides an understanding of the cultural c</w:t>
      </w:r>
      <w:r w:rsidR="003875BC">
        <w:t xml:space="preserve">ontext of relationships, issues </w:t>
      </w:r>
      <w:r w:rsidRPr="00907DDD">
        <w:t>and trends in a multicultural, diverse society</w:t>
      </w:r>
    </w:p>
    <w:p w:rsidR="00907DDD" w:rsidRPr="00907DDD" w:rsidRDefault="00907DDD" w:rsidP="003875BC">
      <w:pPr>
        <w:ind w:left="720"/>
      </w:pPr>
      <w:r w:rsidRPr="00907DDD">
        <w:t> Study of developmental disorders</w:t>
      </w:r>
    </w:p>
    <w:p w:rsidR="00907DDD" w:rsidRPr="00907DDD" w:rsidRDefault="00907DDD" w:rsidP="003875BC">
      <w:pPr>
        <w:ind w:left="720"/>
      </w:pPr>
      <w:r w:rsidRPr="00907DDD">
        <w:t> Training to disaggregate data in relation to student achievement</w:t>
      </w:r>
    </w:p>
    <w:p w:rsidR="00907DDD" w:rsidRPr="00907DDD" w:rsidRDefault="00907DDD" w:rsidP="003875BC">
      <w:pPr>
        <w:ind w:left="720"/>
      </w:pPr>
      <w:r w:rsidRPr="00907DDD">
        <w:t> Working with instructional teams to develop curriculum/lesson plans</w:t>
      </w:r>
    </w:p>
    <w:p w:rsidR="00907DDD" w:rsidRPr="00907DDD" w:rsidRDefault="00907DDD" w:rsidP="0038069D">
      <w:pPr>
        <w:ind w:left="990" w:hanging="270"/>
      </w:pPr>
      <w:r w:rsidRPr="00907DDD">
        <w:t> Training that builds capacity to collaborate with teams</w:t>
      </w:r>
      <w:r w:rsidR="003875BC">
        <w:t xml:space="preserve"> of teachers, school leadership </w:t>
      </w:r>
      <w:r w:rsidRPr="00907DDD">
        <w:t>and parents</w:t>
      </w:r>
    </w:p>
    <w:p w:rsidR="00907DDD" w:rsidRPr="00907DDD" w:rsidRDefault="00907DDD" w:rsidP="003875BC">
      <w:pPr>
        <w:ind w:left="720"/>
      </w:pPr>
      <w:r w:rsidRPr="00907DDD">
        <w:t> Design and implementation of a comprehensive</w:t>
      </w:r>
      <w:r w:rsidR="003875BC">
        <w:t xml:space="preserve">, data-driven school counseling </w:t>
      </w:r>
      <w:r w:rsidRPr="00907DDD">
        <w:t>program</w:t>
      </w:r>
    </w:p>
    <w:p w:rsidR="00907DDD" w:rsidRPr="00907DDD" w:rsidRDefault="00907DDD" w:rsidP="003875BC">
      <w:pPr>
        <w:ind w:left="720"/>
      </w:pPr>
      <w:r w:rsidRPr="00907DDD">
        <w:t> Training in the facilitation and evaluation of advisory programs</w:t>
      </w:r>
    </w:p>
    <w:p w:rsidR="00907DDD" w:rsidRPr="00907DDD" w:rsidRDefault="00907DDD" w:rsidP="003875BC">
      <w:pPr>
        <w:ind w:left="720"/>
      </w:pPr>
      <w:r w:rsidRPr="00907DDD">
        <w:t> Training that deals with special needs like homelessness, adolescent depression, etc.</w:t>
      </w:r>
    </w:p>
    <w:p w:rsidR="00907DDD" w:rsidRPr="00907DDD" w:rsidRDefault="00907DDD" w:rsidP="0038069D">
      <w:pPr>
        <w:ind w:left="990" w:hanging="270"/>
      </w:pPr>
      <w:r w:rsidRPr="00907DDD">
        <w:t> Career development program: planning, organization, imp</w:t>
      </w:r>
      <w:r w:rsidR="003875BC">
        <w:t xml:space="preserve">lementation, administration and </w:t>
      </w:r>
      <w:r w:rsidRPr="00907DDD">
        <w:t>evaluation</w:t>
      </w:r>
    </w:p>
    <w:p w:rsidR="00907DDD" w:rsidRPr="00907DDD" w:rsidRDefault="00907DDD" w:rsidP="0038069D">
      <w:pPr>
        <w:ind w:left="990" w:hanging="270"/>
      </w:pPr>
      <w:r w:rsidRPr="00907DDD">
        <w:t xml:space="preserve"> </w:t>
      </w:r>
      <w:r w:rsidRPr="00F23E75">
        <w:t xml:space="preserve">School or district-wide planning and team </w:t>
      </w:r>
      <w:r w:rsidR="002B55D2" w:rsidRPr="00F23E75">
        <w:t>training</w:t>
      </w:r>
      <w:r w:rsidR="003875BC" w:rsidRPr="00F23E75">
        <w:t xml:space="preserve"> </w:t>
      </w:r>
      <w:r w:rsidR="002B55D2" w:rsidRPr="00F23E75">
        <w:t xml:space="preserve">related to social and behavioral student health in conjunction </w:t>
      </w:r>
      <w:r w:rsidR="003875BC" w:rsidRPr="00F23E75">
        <w:t xml:space="preserve">with </w:t>
      </w:r>
      <w:r w:rsidRPr="00F23E75">
        <w:t>other professional employees, where those professional</w:t>
      </w:r>
      <w:r w:rsidR="003875BC" w:rsidRPr="00F23E75">
        <w:t xml:space="preserve"> employees are receiving Act 48 </w:t>
      </w:r>
      <w:r w:rsidRPr="00F23E75">
        <w:t>credit</w:t>
      </w:r>
    </w:p>
    <w:p w:rsidR="003875BC" w:rsidRDefault="003875BC" w:rsidP="00907DDD">
      <w:pPr>
        <w:rPr>
          <w:u w:val="single"/>
        </w:rPr>
      </w:pPr>
    </w:p>
    <w:p w:rsidR="00907DDD" w:rsidRPr="003875BC" w:rsidRDefault="00907DDD" w:rsidP="00037AF0">
      <w:pPr>
        <w:ind w:left="360"/>
        <w:rPr>
          <w:u w:val="single"/>
        </w:rPr>
      </w:pPr>
      <w:r w:rsidRPr="003875BC">
        <w:rPr>
          <w:u w:val="single"/>
        </w:rPr>
        <w:t>Examples of Unacceptable Activities:</w:t>
      </w:r>
    </w:p>
    <w:p w:rsidR="00907DDD" w:rsidRPr="00907DDD" w:rsidRDefault="00907DDD" w:rsidP="003875BC">
      <w:pPr>
        <w:ind w:left="720"/>
      </w:pPr>
      <w:r w:rsidRPr="00907DDD">
        <w:t> Undefined counselor workshops</w:t>
      </w:r>
    </w:p>
    <w:p w:rsidR="00907DDD" w:rsidRPr="00907DDD" w:rsidRDefault="00907DDD" w:rsidP="003875BC">
      <w:pPr>
        <w:ind w:left="720"/>
      </w:pPr>
      <w:r w:rsidRPr="00907DDD">
        <w:t> Sheltered workshop visitation</w:t>
      </w:r>
    </w:p>
    <w:p w:rsidR="00907DDD" w:rsidRPr="00907DDD" w:rsidRDefault="00907DDD" w:rsidP="003875BC">
      <w:pPr>
        <w:ind w:left="720"/>
      </w:pPr>
      <w:r w:rsidRPr="00907DDD">
        <w:lastRenderedPageBreak/>
        <w:t> Undefined district meeting</w:t>
      </w:r>
    </w:p>
    <w:p w:rsidR="00907DDD" w:rsidRPr="00907DDD" w:rsidRDefault="00907DDD" w:rsidP="003875BC">
      <w:pPr>
        <w:ind w:left="720"/>
      </w:pPr>
      <w:r w:rsidRPr="00907DDD">
        <w:t> Sorting PSSA reports</w:t>
      </w:r>
    </w:p>
    <w:p w:rsidR="00907DDD" w:rsidRPr="00907DDD" w:rsidRDefault="00907DDD" w:rsidP="003875BC">
      <w:pPr>
        <w:ind w:left="720"/>
      </w:pPr>
      <w:r w:rsidRPr="00907DDD">
        <w:t> Undefined hot topics seminar</w:t>
      </w:r>
    </w:p>
    <w:p w:rsidR="00907DDD" w:rsidRPr="00907DDD" w:rsidRDefault="00907DDD" w:rsidP="003875BC">
      <w:pPr>
        <w:ind w:left="720"/>
      </w:pPr>
      <w:r w:rsidRPr="00907DDD">
        <w:t> Supervision of visits to career sites/colleges</w:t>
      </w:r>
    </w:p>
    <w:p w:rsidR="00907DDD" w:rsidRPr="00907DDD" w:rsidRDefault="00907DDD" w:rsidP="003875BC">
      <w:pPr>
        <w:ind w:left="720"/>
      </w:pPr>
      <w:r w:rsidRPr="00907DDD">
        <w:t> Career Day monitoring</w:t>
      </w:r>
    </w:p>
    <w:p w:rsidR="00907DDD" w:rsidRPr="00907DDD" w:rsidRDefault="00907DDD" w:rsidP="003875BC">
      <w:pPr>
        <w:ind w:left="720"/>
      </w:pPr>
      <w:r w:rsidRPr="00907DDD">
        <w:t> Parents Anonymous Meeting</w:t>
      </w:r>
    </w:p>
    <w:p w:rsidR="00907DDD" w:rsidRPr="00907DDD" w:rsidRDefault="00907DDD" w:rsidP="003875BC">
      <w:pPr>
        <w:ind w:left="720"/>
      </w:pPr>
      <w:r w:rsidRPr="00907DDD">
        <w:t> Community center evening work</w:t>
      </w:r>
    </w:p>
    <w:p w:rsidR="00907DDD" w:rsidRPr="00907DDD" w:rsidRDefault="00907DDD" w:rsidP="003875BC">
      <w:pPr>
        <w:ind w:left="720"/>
      </w:pPr>
      <w:r w:rsidRPr="00907DDD">
        <w:t> Undefined independent studies abroad</w:t>
      </w:r>
    </w:p>
    <w:p w:rsidR="003875BC" w:rsidRDefault="003875BC" w:rsidP="00907DDD"/>
    <w:p w:rsidR="00907DDD" w:rsidRDefault="00037AF0" w:rsidP="00907DDD">
      <w:pPr>
        <w:rPr>
          <w:b/>
          <w:u w:val="single"/>
        </w:rPr>
      </w:pPr>
      <w:r>
        <w:rPr>
          <w:b/>
          <w:u w:val="single"/>
        </w:rPr>
        <w:t>EDUCATIONAL SPECIALISTS, EXCLUDING SCHOOL COUNSELORS:</w:t>
      </w:r>
    </w:p>
    <w:p w:rsidR="00907DDD" w:rsidRPr="00907DDD" w:rsidRDefault="00907DDD" w:rsidP="00037AF0">
      <w:pPr>
        <w:pStyle w:val="ListParagraph"/>
        <w:numPr>
          <w:ilvl w:val="0"/>
          <w:numId w:val="10"/>
        </w:numPr>
      </w:pPr>
      <w:r w:rsidRPr="00907DDD">
        <w:t>Educational specialists, other than school counselors, must participate in professional</w:t>
      </w:r>
    </w:p>
    <w:p w:rsidR="003875BC" w:rsidRDefault="00907DDD" w:rsidP="00037AF0">
      <w:pPr>
        <w:ind w:left="720"/>
      </w:pPr>
      <w:r w:rsidRPr="00907DDD">
        <w:t>development activities that enhance their ability to meet the demonstrated needs of the students</w:t>
      </w:r>
      <w:r w:rsidR="00037AF0">
        <w:t xml:space="preserve"> </w:t>
      </w:r>
      <w:r w:rsidRPr="00907DDD">
        <w:t xml:space="preserve">and families they serve in order to increase the ability of students to succeed academically. </w:t>
      </w:r>
    </w:p>
    <w:p w:rsidR="00907DDD" w:rsidRPr="00907DDD" w:rsidRDefault="00907DDD" w:rsidP="00037AF0">
      <w:pPr>
        <w:pStyle w:val="ListParagraph"/>
        <w:numPr>
          <w:ilvl w:val="0"/>
          <w:numId w:val="10"/>
        </w:numPr>
      </w:pPr>
      <w:r w:rsidRPr="00907DDD">
        <w:t>Content knowledge for education specialists may include training in how to reduce health</w:t>
      </w:r>
    </w:p>
    <w:p w:rsidR="00907DDD" w:rsidRPr="00907DDD" w:rsidRDefault="00907DDD" w:rsidP="00037AF0">
      <w:pPr>
        <w:pStyle w:val="ListParagraph"/>
      </w:pPr>
      <w:r w:rsidRPr="00907DDD">
        <w:t>problems and prevent health risk behaviors that delay student learning.</w:t>
      </w:r>
    </w:p>
    <w:p w:rsidR="003875BC" w:rsidRDefault="003875BC" w:rsidP="00907DDD">
      <w:pPr>
        <w:rPr>
          <w:u w:val="single"/>
        </w:rPr>
      </w:pPr>
    </w:p>
    <w:p w:rsidR="00907DDD" w:rsidRPr="003875BC" w:rsidRDefault="00907DDD" w:rsidP="00037AF0">
      <w:pPr>
        <w:ind w:left="360"/>
        <w:rPr>
          <w:u w:val="single"/>
        </w:rPr>
      </w:pPr>
      <w:r w:rsidRPr="003875BC">
        <w:rPr>
          <w:u w:val="single"/>
        </w:rPr>
        <w:t>Examples of Acceptable Activities:</w:t>
      </w:r>
    </w:p>
    <w:p w:rsidR="00907DDD" w:rsidRPr="00907DDD" w:rsidRDefault="00907DDD" w:rsidP="0038069D">
      <w:pPr>
        <w:ind w:left="990" w:hanging="270"/>
      </w:pPr>
      <w:r w:rsidRPr="00907DDD">
        <w:t> Identifying the health and social services needs and assets</w:t>
      </w:r>
      <w:r w:rsidR="003875BC">
        <w:t xml:space="preserve"> of students, families, schools </w:t>
      </w:r>
      <w:r w:rsidR="0038069D">
        <w:t xml:space="preserve"> </w:t>
      </w:r>
      <w:r w:rsidRPr="00907DDD">
        <w:t>and communities by using various types of data</w:t>
      </w:r>
    </w:p>
    <w:p w:rsidR="00907DDD" w:rsidRPr="00907DDD" w:rsidRDefault="00907DDD" w:rsidP="003875BC">
      <w:pPr>
        <w:ind w:left="720"/>
      </w:pPr>
      <w:r w:rsidRPr="00907DDD">
        <w:t> Training to acquire health risk reduction and prevention strategies</w:t>
      </w:r>
    </w:p>
    <w:p w:rsidR="00907DDD" w:rsidRPr="00907DDD" w:rsidRDefault="00907DDD" w:rsidP="003875BC">
      <w:pPr>
        <w:ind w:left="720"/>
      </w:pPr>
      <w:r w:rsidRPr="00907DDD">
        <w:t> Study of school-based health programs at state and national levels</w:t>
      </w:r>
    </w:p>
    <w:p w:rsidR="00907DDD" w:rsidRPr="00907DDD" w:rsidRDefault="00907DDD" w:rsidP="003875BC">
      <w:pPr>
        <w:ind w:left="720"/>
      </w:pPr>
      <w:r w:rsidRPr="00907DDD">
        <w:t> Student Assistance Program training</w:t>
      </w:r>
    </w:p>
    <w:p w:rsidR="00907DDD" w:rsidRPr="00907DDD" w:rsidRDefault="00907DDD" w:rsidP="0038069D">
      <w:pPr>
        <w:ind w:left="990" w:hanging="270"/>
      </w:pPr>
      <w:r w:rsidRPr="00907DDD">
        <w:t xml:space="preserve"> Learning how to implement school-wide programs and </w:t>
      </w:r>
      <w:r w:rsidR="003875BC">
        <w:t xml:space="preserve">classroom management strategies </w:t>
      </w:r>
      <w:r w:rsidRPr="00907DDD">
        <w:t>designed to improve student conduct</w:t>
      </w:r>
    </w:p>
    <w:p w:rsidR="00907DDD" w:rsidRPr="00907DDD" w:rsidRDefault="00907DDD" w:rsidP="0038069D">
      <w:pPr>
        <w:ind w:left="990" w:hanging="270"/>
      </w:pPr>
      <w:r w:rsidRPr="00907DDD">
        <w:t> Studies related to cross-organizational professional d</w:t>
      </w:r>
      <w:r w:rsidR="003875BC">
        <w:t xml:space="preserve">evelopment on social and health </w:t>
      </w:r>
      <w:r w:rsidRPr="00907DDD">
        <w:t>services issues</w:t>
      </w:r>
    </w:p>
    <w:p w:rsidR="00907DDD" w:rsidRPr="00907DDD" w:rsidRDefault="00907DDD" w:rsidP="003875BC">
      <w:pPr>
        <w:ind w:left="720"/>
      </w:pPr>
      <w:r w:rsidRPr="00907DDD">
        <w:t> Prevention training on contemporary health issues affecting school age children</w:t>
      </w:r>
    </w:p>
    <w:p w:rsidR="00907DDD" w:rsidRPr="00907DDD" w:rsidRDefault="00907DDD" w:rsidP="003875BC">
      <w:pPr>
        <w:ind w:left="720"/>
      </w:pPr>
      <w:r w:rsidRPr="00907DDD">
        <w:t> Training for emergency preparedness: CPR/AED training and certification updates</w:t>
      </w:r>
    </w:p>
    <w:p w:rsidR="00907DDD" w:rsidRPr="00907DDD" w:rsidRDefault="00907DDD" w:rsidP="0038069D">
      <w:pPr>
        <w:ind w:left="990" w:hanging="270"/>
      </w:pPr>
      <w:r w:rsidRPr="00907DDD">
        <w:t> Professional education programs that grant Contin</w:t>
      </w:r>
      <w:r w:rsidR="003875BC">
        <w:t xml:space="preserve">uing Education Units (CEUs) for </w:t>
      </w:r>
      <w:r w:rsidRPr="00907DDD">
        <w:t>purpose of licensure</w:t>
      </w:r>
    </w:p>
    <w:p w:rsidR="00907DDD" w:rsidRPr="00907DDD" w:rsidRDefault="00907DDD" w:rsidP="0038069D">
      <w:pPr>
        <w:ind w:left="990" w:hanging="270"/>
      </w:pPr>
      <w:r w:rsidRPr="00907DDD">
        <w:t xml:space="preserve"> School- or district-wide planning (strategic, professional </w:t>
      </w:r>
      <w:r w:rsidR="003875BC">
        <w:t xml:space="preserve">development, induction, special </w:t>
      </w:r>
      <w:r w:rsidRPr="00907DDD">
        <w:t xml:space="preserve">education, gifted education, school improvement, </w:t>
      </w:r>
      <w:r w:rsidR="003875BC">
        <w:t xml:space="preserve">technology and student support, </w:t>
      </w:r>
      <w:r w:rsidRPr="00907DDD">
        <w:t>wellness)</w:t>
      </w:r>
    </w:p>
    <w:p w:rsidR="003875BC" w:rsidRDefault="003875BC" w:rsidP="00907DDD">
      <w:pPr>
        <w:rPr>
          <w:u w:val="single"/>
        </w:rPr>
      </w:pPr>
    </w:p>
    <w:p w:rsidR="00907DDD" w:rsidRPr="003875BC" w:rsidRDefault="00907DDD" w:rsidP="00037AF0">
      <w:pPr>
        <w:ind w:left="360"/>
        <w:rPr>
          <w:u w:val="single"/>
        </w:rPr>
      </w:pPr>
      <w:r w:rsidRPr="003875BC">
        <w:rPr>
          <w:u w:val="single"/>
        </w:rPr>
        <w:t>Examples of Unacceptable Activities:</w:t>
      </w:r>
    </w:p>
    <w:p w:rsidR="00907DDD" w:rsidRPr="00907DDD" w:rsidRDefault="00907DDD" w:rsidP="003875BC">
      <w:pPr>
        <w:tabs>
          <w:tab w:val="left" w:pos="720"/>
        </w:tabs>
        <w:ind w:left="720"/>
      </w:pPr>
      <w:r w:rsidRPr="00907DDD">
        <w:t> Independent studies</w:t>
      </w:r>
    </w:p>
    <w:p w:rsidR="00907DDD" w:rsidRDefault="00907DDD" w:rsidP="003875BC">
      <w:pPr>
        <w:tabs>
          <w:tab w:val="left" w:pos="720"/>
        </w:tabs>
        <w:ind w:left="720"/>
      </w:pPr>
      <w:r w:rsidRPr="00907DDD">
        <w:t> Union related bargaining behavior studies</w:t>
      </w:r>
      <w:r w:rsidR="003875BC">
        <w:t xml:space="preserve"> </w:t>
      </w:r>
    </w:p>
    <w:p w:rsidR="0038069D" w:rsidRDefault="0038069D" w:rsidP="00037AF0">
      <w:pPr>
        <w:rPr>
          <w:b/>
          <w:u w:val="single"/>
        </w:rPr>
      </w:pPr>
    </w:p>
    <w:p w:rsidR="002B55D2" w:rsidRDefault="002B55D2" w:rsidP="00037AF0">
      <w:pPr>
        <w:rPr>
          <w:b/>
          <w:u w:val="single"/>
        </w:rPr>
      </w:pPr>
    </w:p>
    <w:p w:rsidR="002B55D2" w:rsidRDefault="002B55D2" w:rsidP="00037AF0">
      <w:pPr>
        <w:rPr>
          <w:b/>
          <w:u w:val="single"/>
        </w:rPr>
      </w:pPr>
    </w:p>
    <w:p w:rsidR="002B55D2" w:rsidRDefault="002B55D2" w:rsidP="00037AF0">
      <w:pPr>
        <w:rPr>
          <w:b/>
          <w:u w:val="single"/>
        </w:rPr>
      </w:pPr>
    </w:p>
    <w:p w:rsidR="00FF7478" w:rsidRDefault="00FF7478" w:rsidP="008A30A1">
      <w:pPr>
        <w:jc w:val="center"/>
        <w:rPr>
          <w:b/>
          <w:u w:val="single"/>
        </w:rPr>
      </w:pPr>
    </w:p>
    <w:p w:rsidR="003B0AE6" w:rsidRDefault="003B0AE6" w:rsidP="008A30A1">
      <w:pPr>
        <w:jc w:val="center"/>
        <w:rPr>
          <w:b/>
          <w:u w:val="single"/>
        </w:rPr>
      </w:pPr>
    </w:p>
    <w:p w:rsidR="003B0AE6" w:rsidRDefault="003B0AE6" w:rsidP="008A30A1">
      <w:pPr>
        <w:jc w:val="center"/>
        <w:rPr>
          <w:b/>
          <w:u w:val="single"/>
        </w:rPr>
      </w:pPr>
    </w:p>
    <w:p w:rsidR="003B0AE6" w:rsidRDefault="003B0AE6" w:rsidP="008A30A1">
      <w:pPr>
        <w:jc w:val="center"/>
        <w:rPr>
          <w:b/>
          <w:u w:val="single"/>
        </w:rPr>
      </w:pPr>
    </w:p>
    <w:p w:rsidR="003B0AE6" w:rsidRDefault="003B0AE6" w:rsidP="008A30A1">
      <w:pPr>
        <w:jc w:val="center"/>
        <w:rPr>
          <w:b/>
          <w:u w:val="single"/>
        </w:rPr>
      </w:pPr>
    </w:p>
    <w:p w:rsidR="003B0AE6" w:rsidRDefault="003B0AE6" w:rsidP="008A30A1">
      <w:pPr>
        <w:jc w:val="center"/>
        <w:rPr>
          <w:b/>
          <w:u w:val="single"/>
        </w:rPr>
      </w:pPr>
    </w:p>
    <w:p w:rsidR="008A30A1" w:rsidRPr="008A30A1" w:rsidRDefault="008A30A1" w:rsidP="008A30A1">
      <w:pPr>
        <w:jc w:val="center"/>
        <w:rPr>
          <w:b/>
          <w:u w:val="single"/>
        </w:rPr>
      </w:pPr>
      <w:r w:rsidRPr="008A30A1">
        <w:rPr>
          <w:b/>
          <w:u w:val="single"/>
        </w:rPr>
        <w:t>Act 48 Opportunities Offered through WSSD</w:t>
      </w:r>
    </w:p>
    <w:p w:rsidR="008A30A1" w:rsidRDefault="008A30A1" w:rsidP="00422A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8A30A1" w:rsidTr="00223400">
        <w:tc>
          <w:tcPr>
            <w:tcW w:w="6588" w:type="dxa"/>
          </w:tcPr>
          <w:p w:rsidR="008A30A1" w:rsidRPr="00237996" w:rsidRDefault="008A30A1" w:rsidP="00223400">
            <w:pPr>
              <w:rPr>
                <w:b/>
              </w:rPr>
            </w:pPr>
            <w:r w:rsidRPr="00237996">
              <w:rPr>
                <w:b/>
              </w:rPr>
              <w:t>Act 48 eligible hours</w:t>
            </w:r>
            <w:r>
              <w:rPr>
                <w:b/>
              </w:rPr>
              <w:t xml:space="preserve"> offered through</w:t>
            </w:r>
            <w:r w:rsidRPr="00237996">
              <w:rPr>
                <w:b/>
              </w:rPr>
              <w:t xml:space="preserve"> WSSD</w:t>
            </w:r>
          </w:p>
        </w:tc>
        <w:tc>
          <w:tcPr>
            <w:tcW w:w="2988" w:type="dxa"/>
          </w:tcPr>
          <w:p w:rsidR="008A30A1" w:rsidRPr="00237996" w:rsidRDefault="008A30A1" w:rsidP="00223400">
            <w:pPr>
              <w:rPr>
                <w:b/>
              </w:rPr>
            </w:pPr>
            <w:r w:rsidRPr="00237996">
              <w:rPr>
                <w:b/>
              </w:rPr>
              <w:t>Potential Number of hours</w:t>
            </w:r>
          </w:p>
        </w:tc>
      </w:tr>
      <w:tr w:rsidR="008A30A1" w:rsidTr="00223400">
        <w:tc>
          <w:tcPr>
            <w:tcW w:w="6588" w:type="dxa"/>
          </w:tcPr>
          <w:p w:rsidR="008A30A1" w:rsidRDefault="008A30A1" w:rsidP="00223400">
            <w:r>
              <w:t>New teacher orientation &amp; induction – year one</w:t>
            </w:r>
          </w:p>
        </w:tc>
        <w:tc>
          <w:tcPr>
            <w:tcW w:w="2988" w:type="dxa"/>
          </w:tcPr>
          <w:p w:rsidR="008A30A1" w:rsidRDefault="008A30A1" w:rsidP="00223400">
            <w:r>
              <w:t>27 hours</w:t>
            </w:r>
          </w:p>
        </w:tc>
      </w:tr>
      <w:tr w:rsidR="008A30A1" w:rsidTr="00223400">
        <w:tc>
          <w:tcPr>
            <w:tcW w:w="6588" w:type="dxa"/>
          </w:tcPr>
          <w:p w:rsidR="008A30A1" w:rsidRDefault="008A30A1" w:rsidP="00223400">
            <w:r>
              <w:t>New teacher induction – year two</w:t>
            </w:r>
          </w:p>
        </w:tc>
        <w:tc>
          <w:tcPr>
            <w:tcW w:w="2988" w:type="dxa"/>
          </w:tcPr>
          <w:p w:rsidR="008A30A1" w:rsidRDefault="008A30A1" w:rsidP="00223400">
            <w:r>
              <w:t>5 hours</w:t>
            </w:r>
          </w:p>
        </w:tc>
      </w:tr>
      <w:tr w:rsidR="008A30A1" w:rsidTr="00223400">
        <w:tc>
          <w:tcPr>
            <w:tcW w:w="6588" w:type="dxa"/>
          </w:tcPr>
          <w:p w:rsidR="008A30A1" w:rsidRDefault="008A30A1" w:rsidP="00223400">
            <w:r>
              <w:t>August In-service District-based PD</w:t>
            </w:r>
          </w:p>
        </w:tc>
        <w:tc>
          <w:tcPr>
            <w:tcW w:w="2988" w:type="dxa"/>
          </w:tcPr>
          <w:p w:rsidR="008A30A1" w:rsidRDefault="008A30A1" w:rsidP="00223400">
            <w:r>
              <w:t>Up to 5 hours</w:t>
            </w:r>
          </w:p>
        </w:tc>
      </w:tr>
      <w:tr w:rsidR="008A30A1" w:rsidTr="00223400">
        <w:tc>
          <w:tcPr>
            <w:tcW w:w="6588" w:type="dxa"/>
          </w:tcPr>
          <w:p w:rsidR="008A30A1" w:rsidRDefault="008A30A1" w:rsidP="00223400">
            <w:r>
              <w:t>August In-service Building-based PD</w:t>
            </w:r>
          </w:p>
        </w:tc>
        <w:tc>
          <w:tcPr>
            <w:tcW w:w="2988" w:type="dxa"/>
          </w:tcPr>
          <w:p w:rsidR="008A30A1" w:rsidRDefault="00E946E1" w:rsidP="00223400">
            <w:r>
              <w:t>Up to 5 hours</w:t>
            </w:r>
          </w:p>
        </w:tc>
      </w:tr>
      <w:tr w:rsidR="008A30A1" w:rsidTr="00223400">
        <w:tc>
          <w:tcPr>
            <w:tcW w:w="6588" w:type="dxa"/>
          </w:tcPr>
          <w:p w:rsidR="008A30A1" w:rsidRDefault="008A30A1" w:rsidP="00223400">
            <w:r>
              <w:t>November In-service District-based PD</w:t>
            </w:r>
          </w:p>
        </w:tc>
        <w:tc>
          <w:tcPr>
            <w:tcW w:w="2988" w:type="dxa"/>
          </w:tcPr>
          <w:p w:rsidR="008A30A1" w:rsidRDefault="008A30A1" w:rsidP="00223400">
            <w:r>
              <w:t>Up to 5 hours</w:t>
            </w:r>
          </w:p>
        </w:tc>
      </w:tr>
      <w:tr w:rsidR="008A30A1" w:rsidTr="00223400">
        <w:tc>
          <w:tcPr>
            <w:tcW w:w="6588" w:type="dxa"/>
          </w:tcPr>
          <w:p w:rsidR="008A30A1" w:rsidRDefault="008A30A1" w:rsidP="00223400">
            <w:r>
              <w:t>November In-service Building-based PD</w:t>
            </w:r>
          </w:p>
        </w:tc>
        <w:tc>
          <w:tcPr>
            <w:tcW w:w="2988" w:type="dxa"/>
          </w:tcPr>
          <w:p w:rsidR="008A30A1" w:rsidRDefault="00E946E1" w:rsidP="00223400">
            <w:r>
              <w:t>Up to 3 hours</w:t>
            </w:r>
          </w:p>
        </w:tc>
      </w:tr>
      <w:tr w:rsidR="008A30A1" w:rsidTr="00223400">
        <w:tc>
          <w:tcPr>
            <w:tcW w:w="6588" w:type="dxa"/>
          </w:tcPr>
          <w:p w:rsidR="008A30A1" w:rsidRDefault="008A30A1" w:rsidP="00223400">
            <w:r>
              <w:t>February In-service District-based PD</w:t>
            </w:r>
          </w:p>
        </w:tc>
        <w:tc>
          <w:tcPr>
            <w:tcW w:w="2988" w:type="dxa"/>
          </w:tcPr>
          <w:p w:rsidR="008A30A1" w:rsidRDefault="008A30A1" w:rsidP="00223400">
            <w:r>
              <w:t>Up to 5 hours</w:t>
            </w:r>
          </w:p>
        </w:tc>
      </w:tr>
      <w:tr w:rsidR="008A30A1" w:rsidTr="00223400">
        <w:tc>
          <w:tcPr>
            <w:tcW w:w="6588" w:type="dxa"/>
          </w:tcPr>
          <w:p w:rsidR="008A30A1" w:rsidRDefault="008A30A1" w:rsidP="00223400">
            <w:r>
              <w:t>February In-service Building-based PD</w:t>
            </w:r>
          </w:p>
        </w:tc>
        <w:tc>
          <w:tcPr>
            <w:tcW w:w="2988" w:type="dxa"/>
          </w:tcPr>
          <w:p w:rsidR="008A30A1" w:rsidRDefault="00E946E1" w:rsidP="00223400">
            <w:r>
              <w:t>Up to 3 hours</w:t>
            </w:r>
          </w:p>
        </w:tc>
      </w:tr>
      <w:tr w:rsidR="008A30A1" w:rsidTr="00223400">
        <w:tc>
          <w:tcPr>
            <w:tcW w:w="6588" w:type="dxa"/>
          </w:tcPr>
          <w:p w:rsidR="008A30A1" w:rsidRDefault="008A30A1" w:rsidP="00223400">
            <w:r>
              <w:t>June In-service or Flex Time</w:t>
            </w:r>
          </w:p>
        </w:tc>
        <w:tc>
          <w:tcPr>
            <w:tcW w:w="2988" w:type="dxa"/>
          </w:tcPr>
          <w:p w:rsidR="008A30A1" w:rsidRDefault="008A30A1" w:rsidP="00223400">
            <w:r>
              <w:t>3-7 hours</w:t>
            </w:r>
          </w:p>
        </w:tc>
      </w:tr>
      <w:tr w:rsidR="008A30A1" w:rsidTr="00223400">
        <w:tc>
          <w:tcPr>
            <w:tcW w:w="6588" w:type="dxa"/>
          </w:tcPr>
          <w:p w:rsidR="008A30A1" w:rsidRDefault="008A30A1" w:rsidP="00223400">
            <w:r>
              <w:t>Teachers as Scholars Program</w:t>
            </w:r>
          </w:p>
        </w:tc>
        <w:tc>
          <w:tcPr>
            <w:tcW w:w="2988" w:type="dxa"/>
          </w:tcPr>
          <w:p w:rsidR="008A30A1" w:rsidRDefault="008A30A1" w:rsidP="00223400">
            <w:r>
              <w:t>7-14 hours</w:t>
            </w:r>
          </w:p>
        </w:tc>
      </w:tr>
      <w:tr w:rsidR="008A30A1" w:rsidTr="00223400">
        <w:tc>
          <w:tcPr>
            <w:tcW w:w="6588" w:type="dxa"/>
          </w:tcPr>
          <w:p w:rsidR="008A30A1" w:rsidRDefault="008A30A1" w:rsidP="00223400">
            <w:r>
              <w:t>Monthly Faculty meetings where PD is taking place</w:t>
            </w:r>
          </w:p>
        </w:tc>
        <w:tc>
          <w:tcPr>
            <w:tcW w:w="2988" w:type="dxa"/>
          </w:tcPr>
          <w:p w:rsidR="008A30A1" w:rsidRDefault="008A30A1" w:rsidP="00223400">
            <w:r>
              <w:t>10 months = 5-10 hours</w:t>
            </w:r>
          </w:p>
        </w:tc>
      </w:tr>
      <w:tr w:rsidR="008A30A1" w:rsidTr="00223400">
        <w:tc>
          <w:tcPr>
            <w:tcW w:w="6588" w:type="dxa"/>
          </w:tcPr>
          <w:p w:rsidR="008A30A1" w:rsidRDefault="008A30A1" w:rsidP="00223400">
            <w:r>
              <w:t>Monthly Building-based PD meetings</w:t>
            </w:r>
          </w:p>
        </w:tc>
        <w:tc>
          <w:tcPr>
            <w:tcW w:w="2988" w:type="dxa"/>
          </w:tcPr>
          <w:p w:rsidR="008A30A1" w:rsidRDefault="008A30A1" w:rsidP="00223400">
            <w:r>
              <w:t>5-10 hours</w:t>
            </w:r>
          </w:p>
        </w:tc>
      </w:tr>
      <w:tr w:rsidR="008A30A1" w:rsidTr="00223400">
        <w:tc>
          <w:tcPr>
            <w:tcW w:w="6588" w:type="dxa"/>
          </w:tcPr>
          <w:p w:rsidR="008A30A1" w:rsidRDefault="008A30A1" w:rsidP="00223400">
            <w:r>
              <w:t>Monthly Department Meetings where PD is taking place</w:t>
            </w:r>
          </w:p>
        </w:tc>
        <w:tc>
          <w:tcPr>
            <w:tcW w:w="2988" w:type="dxa"/>
          </w:tcPr>
          <w:p w:rsidR="008A30A1" w:rsidRDefault="008A30A1" w:rsidP="00223400">
            <w:r>
              <w:t>10 months = 5-10 hours</w:t>
            </w:r>
          </w:p>
        </w:tc>
      </w:tr>
      <w:tr w:rsidR="008A30A1" w:rsidTr="00223400">
        <w:tc>
          <w:tcPr>
            <w:tcW w:w="6588" w:type="dxa"/>
          </w:tcPr>
          <w:p w:rsidR="008A30A1" w:rsidRDefault="008A30A1" w:rsidP="00223400">
            <w:r>
              <w:t>Vertical Team Work</w:t>
            </w:r>
          </w:p>
        </w:tc>
        <w:tc>
          <w:tcPr>
            <w:tcW w:w="2988" w:type="dxa"/>
          </w:tcPr>
          <w:p w:rsidR="008A30A1" w:rsidRDefault="008A30A1" w:rsidP="00223400">
            <w:r>
              <w:t>7-15 hours</w:t>
            </w:r>
          </w:p>
        </w:tc>
      </w:tr>
      <w:tr w:rsidR="008A30A1" w:rsidTr="00223400">
        <w:tc>
          <w:tcPr>
            <w:tcW w:w="6588" w:type="dxa"/>
          </w:tcPr>
          <w:p w:rsidR="008A30A1" w:rsidRDefault="008A30A1" w:rsidP="00223400">
            <w:r>
              <w:t>Act 80 Day training</w:t>
            </w:r>
          </w:p>
        </w:tc>
        <w:tc>
          <w:tcPr>
            <w:tcW w:w="2988" w:type="dxa"/>
          </w:tcPr>
          <w:p w:rsidR="008A30A1" w:rsidRDefault="00E946E1" w:rsidP="00223400">
            <w:r>
              <w:t>Up to 4</w:t>
            </w:r>
            <w:r w:rsidR="008A30A1">
              <w:t xml:space="preserve"> hours</w:t>
            </w:r>
          </w:p>
        </w:tc>
      </w:tr>
      <w:tr w:rsidR="002B55D2" w:rsidTr="00223400">
        <w:tc>
          <w:tcPr>
            <w:tcW w:w="6588" w:type="dxa"/>
          </w:tcPr>
          <w:p w:rsidR="002B55D2" w:rsidRPr="00F23E75" w:rsidRDefault="002B55D2" w:rsidP="00223400">
            <w:r w:rsidRPr="00F23E75">
              <w:t>Professional Growth Plan – Portfolio with Proficient or Above rating</w:t>
            </w:r>
          </w:p>
        </w:tc>
        <w:tc>
          <w:tcPr>
            <w:tcW w:w="2988" w:type="dxa"/>
          </w:tcPr>
          <w:p w:rsidR="002B55D2" w:rsidRPr="00F23E75" w:rsidRDefault="002B55D2" w:rsidP="00223400">
            <w:r w:rsidRPr="00F23E75">
              <w:t>8 hours</w:t>
            </w:r>
          </w:p>
        </w:tc>
      </w:tr>
      <w:tr w:rsidR="002B55D2" w:rsidTr="00223400">
        <w:tc>
          <w:tcPr>
            <w:tcW w:w="6588" w:type="dxa"/>
          </w:tcPr>
          <w:p w:rsidR="002B55D2" w:rsidRPr="00F23E75" w:rsidRDefault="002B55D2" w:rsidP="00223400">
            <w:r w:rsidRPr="00F23E75">
              <w:t>Professional Growth Plan – Action Research or Lesson Study with Proficient or Above rating</w:t>
            </w:r>
          </w:p>
        </w:tc>
        <w:tc>
          <w:tcPr>
            <w:tcW w:w="2988" w:type="dxa"/>
          </w:tcPr>
          <w:p w:rsidR="002B55D2" w:rsidRPr="00F23E75" w:rsidRDefault="002B55D2" w:rsidP="00223400">
            <w:r w:rsidRPr="00F23E75">
              <w:t>12 hours</w:t>
            </w:r>
          </w:p>
        </w:tc>
      </w:tr>
    </w:tbl>
    <w:p w:rsidR="002B55D2" w:rsidRDefault="002B55D2" w:rsidP="00037AF0"/>
    <w:p w:rsidR="00037AF0" w:rsidRDefault="00037AF0" w:rsidP="00037AF0">
      <w:pPr>
        <w:rPr>
          <w:i/>
        </w:rPr>
      </w:pPr>
      <w:r>
        <w:t xml:space="preserve">*Note from PDE: A professional educator is entitled to receive four </w:t>
      </w:r>
      <w:r w:rsidRPr="00037AF0">
        <w:t>(4)</w:t>
      </w:r>
      <w:r>
        <w:t xml:space="preserve"> Act 48 hours for time spent preparing for one hour of presentation where </w:t>
      </w:r>
      <w:r w:rsidRPr="00037AF0">
        <w:rPr>
          <w:i/>
        </w:rPr>
        <w:t>the audience will be receiving Act 48 hours.</w:t>
      </w:r>
      <w:r>
        <w:t xml:space="preserve">  The presenter is eligible for these hours on a one-time basis per presentation in a 4:1 ratio.  </w:t>
      </w:r>
      <w:r w:rsidRPr="004B5B78">
        <w:rPr>
          <w:i/>
        </w:rPr>
        <w:t>Hours are not av</w:t>
      </w:r>
      <w:r>
        <w:rPr>
          <w:i/>
        </w:rPr>
        <w:t>ailable for the delivery itself.</w:t>
      </w:r>
    </w:p>
    <w:p w:rsidR="008C4F24" w:rsidRDefault="008C4F24" w:rsidP="00037AF0">
      <w:pPr>
        <w:rPr>
          <w:i/>
        </w:rPr>
      </w:pPr>
    </w:p>
    <w:p w:rsidR="008C4F24" w:rsidRDefault="008C4F24" w:rsidP="00037AF0">
      <w:pPr>
        <w:rPr>
          <w:i/>
        </w:rPr>
      </w:pPr>
    </w:p>
    <w:p w:rsidR="008C4F24" w:rsidRDefault="008C4F24" w:rsidP="00037AF0">
      <w:pPr>
        <w:rPr>
          <w:i/>
        </w:rPr>
      </w:pPr>
    </w:p>
    <w:p w:rsidR="008C4F24" w:rsidRDefault="008C4F24" w:rsidP="00037AF0">
      <w:pPr>
        <w:rPr>
          <w:i/>
        </w:rPr>
      </w:pPr>
    </w:p>
    <w:p w:rsidR="008C4F24" w:rsidRDefault="008C4F24" w:rsidP="00037AF0">
      <w:pPr>
        <w:rPr>
          <w:i/>
        </w:rPr>
      </w:pPr>
    </w:p>
    <w:p w:rsidR="008C4F24" w:rsidRDefault="008C4F24" w:rsidP="00037AF0">
      <w:pPr>
        <w:rPr>
          <w:i/>
        </w:rPr>
      </w:pPr>
    </w:p>
    <w:p w:rsidR="008C4F24" w:rsidRDefault="008C4F24" w:rsidP="00037AF0">
      <w:pPr>
        <w:rPr>
          <w:i/>
        </w:rPr>
      </w:pPr>
    </w:p>
    <w:p w:rsidR="008C4F24" w:rsidRDefault="008C4F24" w:rsidP="00037AF0">
      <w:pPr>
        <w:rPr>
          <w:i/>
        </w:rPr>
      </w:pPr>
    </w:p>
    <w:p w:rsidR="008C4F24" w:rsidRDefault="008C4F24" w:rsidP="00037AF0">
      <w:pPr>
        <w:rPr>
          <w:i/>
        </w:rPr>
      </w:pPr>
    </w:p>
    <w:p w:rsidR="008C4F24" w:rsidRDefault="008C4F24" w:rsidP="00037AF0">
      <w:pPr>
        <w:rPr>
          <w:i/>
        </w:rPr>
      </w:pPr>
    </w:p>
    <w:p w:rsidR="008C4F24" w:rsidRDefault="008C4F24" w:rsidP="00037AF0">
      <w:pPr>
        <w:rPr>
          <w:i/>
        </w:rPr>
      </w:pPr>
    </w:p>
    <w:p w:rsidR="008C4F24" w:rsidRDefault="008C4F24" w:rsidP="00037AF0">
      <w:pPr>
        <w:rPr>
          <w:i/>
        </w:rPr>
      </w:pPr>
    </w:p>
    <w:p w:rsidR="008C4F24" w:rsidRDefault="008C4F24" w:rsidP="00037AF0">
      <w:pPr>
        <w:rPr>
          <w:i/>
        </w:rPr>
      </w:pPr>
    </w:p>
    <w:p w:rsidR="008C4F24" w:rsidRDefault="008C4F24" w:rsidP="00037AF0">
      <w:pPr>
        <w:rPr>
          <w:i/>
        </w:rPr>
      </w:pPr>
    </w:p>
    <w:p w:rsidR="008C4F24" w:rsidRDefault="008C4F24" w:rsidP="00037AF0">
      <w:pPr>
        <w:rPr>
          <w:i/>
        </w:rPr>
      </w:pPr>
    </w:p>
    <w:p w:rsidR="008C4F24" w:rsidRDefault="008C4F24" w:rsidP="00037AF0">
      <w:pPr>
        <w:rPr>
          <w:i/>
        </w:rPr>
      </w:pPr>
    </w:p>
    <w:p w:rsidR="008C4F24" w:rsidRDefault="008C4F24" w:rsidP="00037AF0">
      <w:pPr>
        <w:rPr>
          <w:i/>
        </w:rPr>
      </w:pPr>
    </w:p>
    <w:p w:rsidR="008C4F24" w:rsidRDefault="008C4F24" w:rsidP="00037AF0">
      <w:pPr>
        <w:rPr>
          <w:i/>
        </w:rPr>
      </w:pPr>
    </w:p>
    <w:p w:rsidR="003B0AE6" w:rsidRDefault="003B0AE6" w:rsidP="00037AF0">
      <w:pPr>
        <w:rPr>
          <w:i/>
        </w:rPr>
      </w:pPr>
    </w:p>
    <w:p w:rsidR="008A30A1" w:rsidRDefault="008A30A1" w:rsidP="00422A75"/>
    <w:p w:rsidR="008D4482" w:rsidRDefault="002B55D2" w:rsidP="00B80540">
      <w:pPr>
        <w:jc w:val="center"/>
        <w:rPr>
          <w:b/>
          <w:u w:val="single"/>
        </w:rPr>
      </w:pPr>
      <w:r w:rsidRPr="00F23E75">
        <w:rPr>
          <w:b/>
          <w:u w:val="single"/>
        </w:rPr>
        <w:t xml:space="preserve">Sample 5-Year Plan for Act 48 Credits – New </w:t>
      </w:r>
      <w:r w:rsidRPr="00FC7E0C">
        <w:rPr>
          <w:b/>
          <w:highlight w:val="yellow"/>
          <w:u w:val="single"/>
        </w:rPr>
        <w:t>Teacher</w:t>
      </w:r>
      <w:r>
        <w:rPr>
          <w:b/>
          <w:u w:val="single"/>
        </w:rPr>
        <w:t xml:space="preserve"> </w:t>
      </w:r>
    </w:p>
    <w:p w:rsidR="002D20D9" w:rsidRDefault="002D20D9" w:rsidP="002D20D9"/>
    <w:p w:rsidR="002D20D9" w:rsidRPr="002D20D9" w:rsidRDefault="002D20D9" w:rsidP="002D20D9">
      <w:r>
        <w:t xml:space="preserve">The samples below are based on </w:t>
      </w:r>
      <w:r w:rsidRPr="00657101">
        <w:rPr>
          <w:i/>
        </w:rPr>
        <w:t>average</w:t>
      </w:r>
      <w:r>
        <w:t xml:space="preserve"> WSSD offerings in a given year.  As some years offer more or fewer opportunities, teachers should keep a continuous count of hours each year so as to investigate external offerings where needed.  Similarly, attendance and participation in WSS</w:t>
      </w:r>
      <w:r w:rsidR="00657101">
        <w:t>D offerings can vary teacher-to-</w:t>
      </w:r>
      <w:r>
        <w:t xml:space="preserve">teacher.  To ensure consistent credit for Act 48 hours, </w:t>
      </w:r>
      <w:r w:rsidR="00657101">
        <w:t>regularly</w:t>
      </w:r>
      <w:r>
        <w:t xml:space="preserve"> attend in-service trainings and other </w:t>
      </w:r>
      <w:r w:rsidR="00657101">
        <w:t xml:space="preserve">Act 48 </w:t>
      </w:r>
      <w:r>
        <w:t xml:space="preserve">meetings, sign-in at all trainings/meetings where Act 48 is offered, and check PDE </w:t>
      </w:r>
      <w:r w:rsidR="00657101">
        <w:t>frequently</w:t>
      </w:r>
      <w:r>
        <w:t xml:space="preserve"> for submitted hours.</w:t>
      </w:r>
    </w:p>
    <w:p w:rsidR="008C4F24" w:rsidRDefault="008C4F24" w:rsidP="00B80540">
      <w:pPr>
        <w:jc w:val="center"/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5850"/>
        <w:gridCol w:w="2988"/>
      </w:tblGrid>
      <w:tr w:rsidR="002B55D2" w:rsidTr="00BD3971">
        <w:tc>
          <w:tcPr>
            <w:tcW w:w="1008" w:type="dxa"/>
          </w:tcPr>
          <w:p w:rsidR="002B55D2" w:rsidRDefault="002B55D2" w:rsidP="002B55D2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5850" w:type="dxa"/>
          </w:tcPr>
          <w:p w:rsidR="002B55D2" w:rsidRPr="00237996" w:rsidRDefault="002B55D2" w:rsidP="00223400">
            <w:pPr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  <w:tc>
          <w:tcPr>
            <w:tcW w:w="2988" w:type="dxa"/>
          </w:tcPr>
          <w:p w:rsidR="002B55D2" w:rsidRPr="00237996" w:rsidRDefault="002B55D2" w:rsidP="00223400">
            <w:pPr>
              <w:rPr>
                <w:b/>
              </w:rPr>
            </w:pPr>
            <w:r w:rsidRPr="00237996">
              <w:rPr>
                <w:b/>
              </w:rPr>
              <w:t>Potential Number of hours</w:t>
            </w:r>
          </w:p>
        </w:tc>
      </w:tr>
      <w:tr w:rsidR="002B55D2" w:rsidTr="00BD3971">
        <w:tc>
          <w:tcPr>
            <w:tcW w:w="1008" w:type="dxa"/>
          </w:tcPr>
          <w:p w:rsidR="002B55D2" w:rsidRPr="008C4F24" w:rsidRDefault="008C4F24" w:rsidP="002B55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50" w:type="dxa"/>
          </w:tcPr>
          <w:p w:rsidR="002B55D2" w:rsidRDefault="002B55D2" w:rsidP="00223400">
            <w:r>
              <w:t>New teacher orientation &amp; induction – year one</w:t>
            </w:r>
          </w:p>
        </w:tc>
        <w:tc>
          <w:tcPr>
            <w:tcW w:w="2988" w:type="dxa"/>
          </w:tcPr>
          <w:p w:rsidR="002B55D2" w:rsidRDefault="002B55D2" w:rsidP="00223400">
            <w:r>
              <w:t>27 hours</w:t>
            </w:r>
          </w:p>
        </w:tc>
      </w:tr>
      <w:tr w:rsidR="002B55D2" w:rsidTr="00BD3971">
        <w:tc>
          <w:tcPr>
            <w:tcW w:w="1008" w:type="dxa"/>
          </w:tcPr>
          <w:p w:rsidR="002B55D2" w:rsidRDefault="002B55D2" w:rsidP="002B55D2">
            <w:pPr>
              <w:jc w:val="center"/>
            </w:pPr>
          </w:p>
        </w:tc>
        <w:tc>
          <w:tcPr>
            <w:tcW w:w="5850" w:type="dxa"/>
          </w:tcPr>
          <w:p w:rsidR="002B55D2" w:rsidRDefault="002B55D2" w:rsidP="00223400">
            <w:r>
              <w:t>August In-service District-based PD</w:t>
            </w:r>
          </w:p>
        </w:tc>
        <w:tc>
          <w:tcPr>
            <w:tcW w:w="2988" w:type="dxa"/>
          </w:tcPr>
          <w:p w:rsidR="002B55D2" w:rsidRDefault="002B55D2" w:rsidP="00223400">
            <w:r>
              <w:t>2 hours</w:t>
            </w:r>
          </w:p>
        </w:tc>
      </w:tr>
      <w:tr w:rsidR="002B55D2" w:rsidTr="00BD3971">
        <w:tc>
          <w:tcPr>
            <w:tcW w:w="1008" w:type="dxa"/>
          </w:tcPr>
          <w:p w:rsidR="002B55D2" w:rsidRDefault="002B55D2" w:rsidP="002B55D2">
            <w:pPr>
              <w:jc w:val="center"/>
            </w:pPr>
          </w:p>
        </w:tc>
        <w:tc>
          <w:tcPr>
            <w:tcW w:w="5850" w:type="dxa"/>
          </w:tcPr>
          <w:p w:rsidR="002B55D2" w:rsidRDefault="002B55D2" w:rsidP="00223400">
            <w:r>
              <w:t>August In-service Building-based PD</w:t>
            </w:r>
          </w:p>
        </w:tc>
        <w:tc>
          <w:tcPr>
            <w:tcW w:w="2988" w:type="dxa"/>
          </w:tcPr>
          <w:p w:rsidR="002B55D2" w:rsidRDefault="008C4F24" w:rsidP="00223400">
            <w:r>
              <w:t>2</w:t>
            </w:r>
            <w:r w:rsidR="002B55D2">
              <w:t xml:space="preserve"> hours</w:t>
            </w:r>
          </w:p>
        </w:tc>
      </w:tr>
      <w:tr w:rsidR="002B55D2" w:rsidTr="00BD3971">
        <w:tc>
          <w:tcPr>
            <w:tcW w:w="1008" w:type="dxa"/>
          </w:tcPr>
          <w:p w:rsidR="002B55D2" w:rsidRDefault="002B55D2" w:rsidP="002B55D2">
            <w:pPr>
              <w:jc w:val="center"/>
            </w:pPr>
          </w:p>
        </w:tc>
        <w:tc>
          <w:tcPr>
            <w:tcW w:w="5850" w:type="dxa"/>
          </w:tcPr>
          <w:p w:rsidR="002B55D2" w:rsidRDefault="002B55D2" w:rsidP="00223400">
            <w:r>
              <w:t>November In-service District-based PD</w:t>
            </w:r>
          </w:p>
        </w:tc>
        <w:tc>
          <w:tcPr>
            <w:tcW w:w="2988" w:type="dxa"/>
          </w:tcPr>
          <w:p w:rsidR="002B55D2" w:rsidRDefault="002B55D2" w:rsidP="00223400">
            <w:r>
              <w:t>2 hours</w:t>
            </w:r>
          </w:p>
        </w:tc>
      </w:tr>
      <w:tr w:rsidR="002B55D2" w:rsidTr="00BD3971">
        <w:tc>
          <w:tcPr>
            <w:tcW w:w="1008" w:type="dxa"/>
          </w:tcPr>
          <w:p w:rsidR="002B55D2" w:rsidRDefault="002B55D2" w:rsidP="002B55D2">
            <w:pPr>
              <w:jc w:val="center"/>
            </w:pPr>
          </w:p>
        </w:tc>
        <w:tc>
          <w:tcPr>
            <w:tcW w:w="5850" w:type="dxa"/>
          </w:tcPr>
          <w:p w:rsidR="002B55D2" w:rsidRDefault="002B55D2" w:rsidP="00223400">
            <w:r>
              <w:t>November In-service Building-based PD</w:t>
            </w:r>
          </w:p>
        </w:tc>
        <w:tc>
          <w:tcPr>
            <w:tcW w:w="2988" w:type="dxa"/>
          </w:tcPr>
          <w:p w:rsidR="002B55D2" w:rsidRDefault="002B55D2" w:rsidP="00223400">
            <w:r>
              <w:t>2 hours</w:t>
            </w:r>
          </w:p>
        </w:tc>
      </w:tr>
      <w:tr w:rsidR="002B55D2" w:rsidTr="00BD3971">
        <w:tc>
          <w:tcPr>
            <w:tcW w:w="1008" w:type="dxa"/>
          </w:tcPr>
          <w:p w:rsidR="002B55D2" w:rsidRDefault="002B55D2" w:rsidP="002B55D2">
            <w:pPr>
              <w:jc w:val="center"/>
            </w:pPr>
          </w:p>
        </w:tc>
        <w:tc>
          <w:tcPr>
            <w:tcW w:w="5850" w:type="dxa"/>
          </w:tcPr>
          <w:p w:rsidR="002B55D2" w:rsidRDefault="002B55D2" w:rsidP="00223400">
            <w:r>
              <w:t>February In-service District-based PD</w:t>
            </w:r>
          </w:p>
        </w:tc>
        <w:tc>
          <w:tcPr>
            <w:tcW w:w="2988" w:type="dxa"/>
          </w:tcPr>
          <w:p w:rsidR="002B55D2" w:rsidRDefault="002B55D2" w:rsidP="00223400">
            <w:r>
              <w:t>2 hours</w:t>
            </w:r>
          </w:p>
        </w:tc>
      </w:tr>
      <w:tr w:rsidR="002B55D2" w:rsidTr="00BD3971">
        <w:tc>
          <w:tcPr>
            <w:tcW w:w="1008" w:type="dxa"/>
          </w:tcPr>
          <w:p w:rsidR="002B55D2" w:rsidRDefault="002B55D2" w:rsidP="00223400"/>
        </w:tc>
        <w:tc>
          <w:tcPr>
            <w:tcW w:w="5850" w:type="dxa"/>
          </w:tcPr>
          <w:p w:rsidR="002B55D2" w:rsidRDefault="002B55D2" w:rsidP="00223400">
            <w:r>
              <w:t>February In-service Building-based PD</w:t>
            </w:r>
          </w:p>
        </w:tc>
        <w:tc>
          <w:tcPr>
            <w:tcW w:w="2988" w:type="dxa"/>
          </w:tcPr>
          <w:p w:rsidR="002B55D2" w:rsidRDefault="002B55D2" w:rsidP="00223400">
            <w:r>
              <w:t>2 hours</w:t>
            </w:r>
          </w:p>
        </w:tc>
      </w:tr>
      <w:tr w:rsidR="002B55D2" w:rsidTr="00BD3971">
        <w:tc>
          <w:tcPr>
            <w:tcW w:w="1008" w:type="dxa"/>
          </w:tcPr>
          <w:p w:rsidR="002B55D2" w:rsidRDefault="002B55D2" w:rsidP="00223400"/>
        </w:tc>
        <w:tc>
          <w:tcPr>
            <w:tcW w:w="5850" w:type="dxa"/>
          </w:tcPr>
          <w:p w:rsidR="002B55D2" w:rsidRDefault="002B55D2" w:rsidP="00223400">
            <w:r>
              <w:t>June In-service or Flex Time</w:t>
            </w:r>
          </w:p>
        </w:tc>
        <w:tc>
          <w:tcPr>
            <w:tcW w:w="2988" w:type="dxa"/>
          </w:tcPr>
          <w:p w:rsidR="002B55D2" w:rsidRDefault="008C4F24" w:rsidP="00223400">
            <w:r>
              <w:t>2</w:t>
            </w:r>
            <w:r w:rsidR="002B55D2">
              <w:t xml:space="preserve"> hours</w:t>
            </w:r>
          </w:p>
        </w:tc>
      </w:tr>
      <w:tr w:rsidR="002B55D2" w:rsidTr="00BD3971">
        <w:tc>
          <w:tcPr>
            <w:tcW w:w="1008" w:type="dxa"/>
          </w:tcPr>
          <w:p w:rsidR="002B55D2" w:rsidRDefault="002B55D2" w:rsidP="00223400"/>
        </w:tc>
        <w:tc>
          <w:tcPr>
            <w:tcW w:w="5850" w:type="dxa"/>
          </w:tcPr>
          <w:p w:rsidR="002B55D2" w:rsidRDefault="002B55D2" w:rsidP="00223400">
            <w:r>
              <w:t>Monthly Faculty meetings where PD is taking place</w:t>
            </w:r>
          </w:p>
        </w:tc>
        <w:tc>
          <w:tcPr>
            <w:tcW w:w="2988" w:type="dxa"/>
          </w:tcPr>
          <w:p w:rsidR="002B55D2" w:rsidRDefault="008C4F24" w:rsidP="00223400">
            <w:r>
              <w:t>4</w:t>
            </w:r>
            <w:r w:rsidR="002B55D2">
              <w:t xml:space="preserve"> hours</w:t>
            </w:r>
          </w:p>
        </w:tc>
      </w:tr>
      <w:tr w:rsidR="002B55D2" w:rsidTr="00BD3971">
        <w:tc>
          <w:tcPr>
            <w:tcW w:w="1008" w:type="dxa"/>
          </w:tcPr>
          <w:p w:rsidR="002B55D2" w:rsidRDefault="002B55D2" w:rsidP="00223400"/>
        </w:tc>
        <w:tc>
          <w:tcPr>
            <w:tcW w:w="5850" w:type="dxa"/>
          </w:tcPr>
          <w:p w:rsidR="002B55D2" w:rsidRDefault="002B55D2" w:rsidP="00223400">
            <w:r>
              <w:t>Monthly Building-based PD meetings</w:t>
            </w:r>
          </w:p>
        </w:tc>
        <w:tc>
          <w:tcPr>
            <w:tcW w:w="2988" w:type="dxa"/>
          </w:tcPr>
          <w:p w:rsidR="002B55D2" w:rsidRDefault="008C4F24" w:rsidP="00223400">
            <w:r>
              <w:t xml:space="preserve">4 </w:t>
            </w:r>
            <w:r w:rsidR="002B55D2">
              <w:t>hours</w:t>
            </w:r>
          </w:p>
        </w:tc>
      </w:tr>
      <w:tr w:rsidR="002B55D2" w:rsidTr="00BD3971">
        <w:tc>
          <w:tcPr>
            <w:tcW w:w="1008" w:type="dxa"/>
          </w:tcPr>
          <w:p w:rsidR="002B55D2" w:rsidRDefault="002B55D2" w:rsidP="00223400"/>
        </w:tc>
        <w:tc>
          <w:tcPr>
            <w:tcW w:w="5850" w:type="dxa"/>
          </w:tcPr>
          <w:p w:rsidR="002B55D2" w:rsidRDefault="002B55D2" w:rsidP="00223400">
            <w:r>
              <w:t>Monthly Department Meetings where PD is taking place</w:t>
            </w:r>
          </w:p>
        </w:tc>
        <w:tc>
          <w:tcPr>
            <w:tcW w:w="2988" w:type="dxa"/>
          </w:tcPr>
          <w:p w:rsidR="002B55D2" w:rsidRDefault="008C4F24" w:rsidP="00223400">
            <w:r>
              <w:t>2</w:t>
            </w:r>
            <w:r w:rsidR="002B55D2">
              <w:t xml:space="preserve"> hours</w:t>
            </w:r>
          </w:p>
        </w:tc>
      </w:tr>
      <w:tr w:rsidR="008C4F24" w:rsidTr="00BD3971">
        <w:tc>
          <w:tcPr>
            <w:tcW w:w="1008" w:type="dxa"/>
          </w:tcPr>
          <w:p w:rsidR="008C4F24" w:rsidRDefault="008C4F24" w:rsidP="00223400"/>
        </w:tc>
        <w:tc>
          <w:tcPr>
            <w:tcW w:w="5850" w:type="dxa"/>
          </w:tcPr>
          <w:p w:rsidR="008C4F24" w:rsidRDefault="008C4F24" w:rsidP="00223400">
            <w:r>
              <w:t>Act 80 Training</w:t>
            </w:r>
          </w:p>
        </w:tc>
        <w:tc>
          <w:tcPr>
            <w:tcW w:w="2988" w:type="dxa"/>
          </w:tcPr>
          <w:p w:rsidR="008C4F24" w:rsidRDefault="008C4F24" w:rsidP="00223400">
            <w:r>
              <w:t>3 hours</w:t>
            </w:r>
          </w:p>
        </w:tc>
      </w:tr>
      <w:tr w:rsidR="00BD3971" w:rsidTr="00BD3971">
        <w:tc>
          <w:tcPr>
            <w:tcW w:w="1008" w:type="dxa"/>
          </w:tcPr>
          <w:p w:rsidR="00BD3971" w:rsidRPr="008C4F24" w:rsidRDefault="00BD3971" w:rsidP="00223400">
            <w:pPr>
              <w:rPr>
                <w:b/>
              </w:rPr>
            </w:pPr>
          </w:p>
        </w:tc>
        <w:tc>
          <w:tcPr>
            <w:tcW w:w="5850" w:type="dxa"/>
          </w:tcPr>
          <w:p w:rsidR="00BD3971" w:rsidRPr="008C4F24" w:rsidRDefault="00BD3971" w:rsidP="0022340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988" w:type="dxa"/>
          </w:tcPr>
          <w:p w:rsidR="00BD3971" w:rsidRPr="008C4F24" w:rsidRDefault="00BD3971" w:rsidP="00223400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8C4F24" w:rsidTr="00BD3971">
        <w:tc>
          <w:tcPr>
            <w:tcW w:w="1008" w:type="dxa"/>
          </w:tcPr>
          <w:p w:rsidR="008C4F24" w:rsidRDefault="008C4F24" w:rsidP="008C4F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50" w:type="dxa"/>
          </w:tcPr>
          <w:p w:rsidR="008C4F24" w:rsidRDefault="008C4F24" w:rsidP="00223400">
            <w:r>
              <w:t>New teacher induction – year two</w:t>
            </w:r>
          </w:p>
        </w:tc>
        <w:tc>
          <w:tcPr>
            <w:tcW w:w="2988" w:type="dxa"/>
          </w:tcPr>
          <w:p w:rsidR="008C4F24" w:rsidRDefault="008C4F24" w:rsidP="00223400">
            <w:r>
              <w:t>5 hours</w:t>
            </w:r>
          </w:p>
        </w:tc>
      </w:tr>
      <w:tr w:rsidR="008C4F24" w:rsidTr="00BD3971">
        <w:tc>
          <w:tcPr>
            <w:tcW w:w="1008" w:type="dxa"/>
          </w:tcPr>
          <w:p w:rsidR="008C4F24" w:rsidRPr="008C4F24" w:rsidRDefault="008C4F24" w:rsidP="008C4F24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8C4F24" w:rsidRPr="002D20D9" w:rsidRDefault="008C4F24" w:rsidP="00223400">
            <w:r w:rsidRPr="002D20D9">
              <w:t>August In-service District-based PD</w:t>
            </w:r>
          </w:p>
        </w:tc>
        <w:tc>
          <w:tcPr>
            <w:tcW w:w="2988" w:type="dxa"/>
          </w:tcPr>
          <w:p w:rsidR="008C4F24" w:rsidRPr="002D20D9" w:rsidRDefault="008C4F24" w:rsidP="00223400">
            <w:r w:rsidRPr="002D20D9">
              <w:t>2 hours</w:t>
            </w:r>
          </w:p>
        </w:tc>
      </w:tr>
      <w:tr w:rsidR="008C4F24" w:rsidTr="00BD3971">
        <w:tc>
          <w:tcPr>
            <w:tcW w:w="1008" w:type="dxa"/>
          </w:tcPr>
          <w:p w:rsidR="008C4F24" w:rsidRPr="008C4F24" w:rsidRDefault="008C4F24" w:rsidP="008C4F24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8C4F24" w:rsidRPr="002D20D9" w:rsidRDefault="008C4F24" w:rsidP="00223400">
            <w:r w:rsidRPr="002D20D9">
              <w:t>August In-service Building-based PD</w:t>
            </w:r>
          </w:p>
        </w:tc>
        <w:tc>
          <w:tcPr>
            <w:tcW w:w="2988" w:type="dxa"/>
          </w:tcPr>
          <w:p w:rsidR="008C4F24" w:rsidRPr="002D20D9" w:rsidRDefault="008C4F24" w:rsidP="00223400">
            <w:r w:rsidRPr="002D20D9">
              <w:t>2 hours</w:t>
            </w:r>
          </w:p>
        </w:tc>
      </w:tr>
      <w:tr w:rsidR="008C4F24" w:rsidTr="00BD3971">
        <w:tc>
          <w:tcPr>
            <w:tcW w:w="1008" w:type="dxa"/>
          </w:tcPr>
          <w:p w:rsidR="008C4F24" w:rsidRPr="008C4F24" w:rsidRDefault="008C4F24" w:rsidP="008C4F24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8C4F24" w:rsidRPr="002D20D9" w:rsidRDefault="008C4F24" w:rsidP="00223400">
            <w:r w:rsidRPr="002D20D9">
              <w:t>November In-service District-based PD</w:t>
            </w:r>
          </w:p>
        </w:tc>
        <w:tc>
          <w:tcPr>
            <w:tcW w:w="2988" w:type="dxa"/>
          </w:tcPr>
          <w:p w:rsidR="008C4F24" w:rsidRPr="002D20D9" w:rsidRDefault="008C4F24" w:rsidP="00223400">
            <w:r w:rsidRPr="002D20D9">
              <w:t>2 hours</w:t>
            </w:r>
          </w:p>
        </w:tc>
      </w:tr>
      <w:tr w:rsidR="008C4F24" w:rsidTr="00BD3971">
        <w:tc>
          <w:tcPr>
            <w:tcW w:w="1008" w:type="dxa"/>
          </w:tcPr>
          <w:p w:rsidR="008C4F24" w:rsidRPr="008C4F24" w:rsidRDefault="008C4F24" w:rsidP="008C4F24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8C4F24" w:rsidRPr="002D20D9" w:rsidRDefault="008C4F24" w:rsidP="00223400">
            <w:r w:rsidRPr="002D20D9">
              <w:t>November In-service Building-based PD</w:t>
            </w:r>
          </w:p>
        </w:tc>
        <w:tc>
          <w:tcPr>
            <w:tcW w:w="2988" w:type="dxa"/>
          </w:tcPr>
          <w:p w:rsidR="008C4F24" w:rsidRPr="002D20D9" w:rsidRDefault="008C4F24" w:rsidP="00223400">
            <w:r w:rsidRPr="002D20D9">
              <w:t>2 hours</w:t>
            </w:r>
          </w:p>
        </w:tc>
      </w:tr>
      <w:tr w:rsidR="008C4F24" w:rsidTr="00BD3971">
        <w:tc>
          <w:tcPr>
            <w:tcW w:w="1008" w:type="dxa"/>
          </w:tcPr>
          <w:p w:rsidR="008C4F24" w:rsidRPr="008C4F24" w:rsidRDefault="008C4F24" w:rsidP="008C4F24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8C4F24" w:rsidRPr="002D20D9" w:rsidRDefault="008C4F24" w:rsidP="00223400">
            <w:r w:rsidRPr="002D20D9">
              <w:t>February In-service District-based PD</w:t>
            </w:r>
          </w:p>
        </w:tc>
        <w:tc>
          <w:tcPr>
            <w:tcW w:w="2988" w:type="dxa"/>
          </w:tcPr>
          <w:p w:rsidR="008C4F24" w:rsidRPr="002D20D9" w:rsidRDefault="008C4F24" w:rsidP="00223400">
            <w:r w:rsidRPr="002D20D9">
              <w:t>2 hours</w:t>
            </w:r>
          </w:p>
        </w:tc>
      </w:tr>
      <w:tr w:rsidR="008C4F24" w:rsidTr="00BD3971">
        <w:tc>
          <w:tcPr>
            <w:tcW w:w="1008" w:type="dxa"/>
          </w:tcPr>
          <w:p w:rsidR="008C4F24" w:rsidRPr="008C4F24" w:rsidRDefault="008C4F24" w:rsidP="008C4F24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8C4F24" w:rsidRPr="002D20D9" w:rsidRDefault="008C4F24" w:rsidP="00223400">
            <w:r w:rsidRPr="002D20D9">
              <w:t>February In-service Building-based PD</w:t>
            </w:r>
          </w:p>
        </w:tc>
        <w:tc>
          <w:tcPr>
            <w:tcW w:w="2988" w:type="dxa"/>
          </w:tcPr>
          <w:p w:rsidR="008C4F24" w:rsidRPr="002D20D9" w:rsidRDefault="008C4F24" w:rsidP="00223400">
            <w:r w:rsidRPr="002D20D9">
              <w:t>2 hours</w:t>
            </w:r>
          </w:p>
        </w:tc>
      </w:tr>
      <w:tr w:rsidR="008C4F24" w:rsidTr="00BD3971">
        <w:tc>
          <w:tcPr>
            <w:tcW w:w="1008" w:type="dxa"/>
          </w:tcPr>
          <w:p w:rsidR="008C4F24" w:rsidRPr="008C4F24" w:rsidRDefault="008C4F24" w:rsidP="008C4F24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8C4F24" w:rsidRPr="002D20D9" w:rsidRDefault="008C4F24" w:rsidP="00223400">
            <w:r w:rsidRPr="002D20D9">
              <w:t>June In-service or Flex Time</w:t>
            </w:r>
          </w:p>
        </w:tc>
        <w:tc>
          <w:tcPr>
            <w:tcW w:w="2988" w:type="dxa"/>
          </w:tcPr>
          <w:p w:rsidR="008C4F24" w:rsidRPr="002D20D9" w:rsidRDefault="008C4F24" w:rsidP="00223400">
            <w:r w:rsidRPr="002D20D9">
              <w:t>2 hours</w:t>
            </w:r>
          </w:p>
        </w:tc>
      </w:tr>
      <w:tr w:rsidR="008C4F24" w:rsidTr="00BD3971">
        <w:tc>
          <w:tcPr>
            <w:tcW w:w="1008" w:type="dxa"/>
          </w:tcPr>
          <w:p w:rsidR="008C4F24" w:rsidRPr="008C4F24" w:rsidRDefault="008C4F24" w:rsidP="008C4F24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8C4F24" w:rsidRPr="002D20D9" w:rsidRDefault="008C4F24" w:rsidP="00223400">
            <w:r w:rsidRPr="002D20D9">
              <w:t>Monthly Faculty meetings where PD is taking place</w:t>
            </w:r>
          </w:p>
        </w:tc>
        <w:tc>
          <w:tcPr>
            <w:tcW w:w="2988" w:type="dxa"/>
          </w:tcPr>
          <w:p w:rsidR="008C4F24" w:rsidRPr="002D20D9" w:rsidRDefault="008C4F24" w:rsidP="00223400">
            <w:r w:rsidRPr="002D20D9">
              <w:t>4 hours</w:t>
            </w:r>
          </w:p>
        </w:tc>
      </w:tr>
      <w:tr w:rsidR="008C4F24" w:rsidTr="00BD3971">
        <w:tc>
          <w:tcPr>
            <w:tcW w:w="1008" w:type="dxa"/>
          </w:tcPr>
          <w:p w:rsidR="008C4F24" w:rsidRPr="008C4F24" w:rsidRDefault="008C4F24" w:rsidP="008C4F24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8C4F24" w:rsidRPr="002D20D9" w:rsidRDefault="008C4F24" w:rsidP="00223400">
            <w:r w:rsidRPr="002D20D9">
              <w:t>Monthly Building-based PD meetings</w:t>
            </w:r>
          </w:p>
        </w:tc>
        <w:tc>
          <w:tcPr>
            <w:tcW w:w="2988" w:type="dxa"/>
          </w:tcPr>
          <w:p w:rsidR="008C4F24" w:rsidRPr="002D20D9" w:rsidRDefault="008C4F24" w:rsidP="00223400">
            <w:r w:rsidRPr="002D20D9">
              <w:t>4 hours</w:t>
            </w:r>
          </w:p>
        </w:tc>
      </w:tr>
      <w:tr w:rsidR="008C4F24" w:rsidTr="00BD3971">
        <w:tc>
          <w:tcPr>
            <w:tcW w:w="1008" w:type="dxa"/>
          </w:tcPr>
          <w:p w:rsidR="008C4F24" w:rsidRPr="008C4F24" w:rsidRDefault="008C4F24" w:rsidP="008C4F24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8C4F24" w:rsidRPr="002D20D9" w:rsidRDefault="008C4F24" w:rsidP="00223400">
            <w:r w:rsidRPr="002D20D9">
              <w:t>Monthly Department Meetings where PD is taking place</w:t>
            </w:r>
          </w:p>
        </w:tc>
        <w:tc>
          <w:tcPr>
            <w:tcW w:w="2988" w:type="dxa"/>
          </w:tcPr>
          <w:p w:rsidR="008C4F24" w:rsidRPr="002D20D9" w:rsidRDefault="008C4F24" w:rsidP="00223400">
            <w:r w:rsidRPr="002D20D9">
              <w:t>2 hours</w:t>
            </w:r>
          </w:p>
        </w:tc>
      </w:tr>
      <w:tr w:rsidR="008C4F24" w:rsidTr="00BD3971">
        <w:tc>
          <w:tcPr>
            <w:tcW w:w="1008" w:type="dxa"/>
          </w:tcPr>
          <w:p w:rsidR="008C4F24" w:rsidRPr="008C4F24" w:rsidRDefault="008C4F24" w:rsidP="008C4F24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8C4F24" w:rsidRPr="002D20D9" w:rsidRDefault="008C4F24" w:rsidP="00223400">
            <w:r w:rsidRPr="002D20D9">
              <w:t>Act 80 Training</w:t>
            </w:r>
          </w:p>
        </w:tc>
        <w:tc>
          <w:tcPr>
            <w:tcW w:w="2988" w:type="dxa"/>
          </w:tcPr>
          <w:p w:rsidR="008C4F24" w:rsidRPr="002D20D9" w:rsidRDefault="008C4F24" w:rsidP="00223400">
            <w:r w:rsidRPr="002D20D9">
              <w:t>3 hours</w:t>
            </w:r>
          </w:p>
        </w:tc>
      </w:tr>
      <w:tr w:rsidR="00BD3971" w:rsidTr="00BD3971">
        <w:tc>
          <w:tcPr>
            <w:tcW w:w="1008" w:type="dxa"/>
          </w:tcPr>
          <w:p w:rsidR="00BD3971" w:rsidRPr="008C4F24" w:rsidRDefault="00BD3971" w:rsidP="00223400">
            <w:pPr>
              <w:rPr>
                <w:b/>
              </w:rPr>
            </w:pPr>
          </w:p>
        </w:tc>
        <w:tc>
          <w:tcPr>
            <w:tcW w:w="5850" w:type="dxa"/>
          </w:tcPr>
          <w:p w:rsidR="00BD3971" w:rsidRPr="008C4F24" w:rsidRDefault="00BD3971" w:rsidP="0022340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988" w:type="dxa"/>
          </w:tcPr>
          <w:p w:rsidR="00BD3971" w:rsidRPr="008C4F24" w:rsidRDefault="00BD3971" w:rsidP="00223400">
            <w:pPr>
              <w:rPr>
                <w:b/>
              </w:rPr>
            </w:pPr>
            <w:r w:rsidRPr="008C4F24">
              <w:rPr>
                <w:b/>
              </w:rPr>
              <w:t>32</w:t>
            </w:r>
          </w:p>
        </w:tc>
      </w:tr>
      <w:tr w:rsidR="008C4F24" w:rsidTr="00BD3971">
        <w:tc>
          <w:tcPr>
            <w:tcW w:w="1008" w:type="dxa"/>
          </w:tcPr>
          <w:p w:rsidR="008C4F24" w:rsidRDefault="00BD3971" w:rsidP="00BD39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50" w:type="dxa"/>
          </w:tcPr>
          <w:p w:rsidR="008C4F24" w:rsidRPr="00BD3971" w:rsidRDefault="00BD3971" w:rsidP="002D20D9">
            <w:r w:rsidRPr="00BD3971">
              <w:t xml:space="preserve">Same </w:t>
            </w:r>
            <w:r w:rsidR="002D20D9">
              <w:t>as year 2</w:t>
            </w:r>
            <w:r w:rsidRPr="00BD3971">
              <w:t xml:space="preserve"> </w:t>
            </w:r>
            <w:r>
              <w:t>(exclude</w:t>
            </w:r>
            <w:r w:rsidRPr="00BD3971">
              <w:t xml:space="preserve"> New Teacher Induction)</w:t>
            </w:r>
          </w:p>
        </w:tc>
        <w:tc>
          <w:tcPr>
            <w:tcW w:w="2988" w:type="dxa"/>
          </w:tcPr>
          <w:p w:rsidR="008C4F24" w:rsidRPr="008C4F24" w:rsidRDefault="00BD3971" w:rsidP="00223400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C4F24" w:rsidTr="00BD3971">
        <w:tc>
          <w:tcPr>
            <w:tcW w:w="1008" w:type="dxa"/>
          </w:tcPr>
          <w:p w:rsidR="008C4F24" w:rsidRDefault="00BD3971" w:rsidP="00BD39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50" w:type="dxa"/>
          </w:tcPr>
          <w:p w:rsidR="008C4F24" w:rsidRPr="00BD3971" w:rsidRDefault="00BD3971" w:rsidP="002D20D9">
            <w:r w:rsidRPr="00BD3971">
              <w:t xml:space="preserve">Same </w:t>
            </w:r>
            <w:r w:rsidR="002D20D9">
              <w:t>as year 2 (</w:t>
            </w:r>
            <w:r>
              <w:t>include</w:t>
            </w:r>
            <w:r w:rsidRPr="00BD3971">
              <w:t xml:space="preserve"> Professional Growth Plan – Portfolio)</w:t>
            </w:r>
          </w:p>
        </w:tc>
        <w:tc>
          <w:tcPr>
            <w:tcW w:w="2988" w:type="dxa"/>
          </w:tcPr>
          <w:p w:rsidR="008C4F24" w:rsidRPr="008C4F24" w:rsidRDefault="00BD3971" w:rsidP="00223400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C4F24" w:rsidTr="00BD3971">
        <w:tc>
          <w:tcPr>
            <w:tcW w:w="1008" w:type="dxa"/>
          </w:tcPr>
          <w:p w:rsidR="008C4F24" w:rsidRDefault="00BD3971" w:rsidP="00BD39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50" w:type="dxa"/>
          </w:tcPr>
          <w:p w:rsidR="008C4F24" w:rsidRDefault="00BD3971" w:rsidP="002D20D9">
            <w:pPr>
              <w:rPr>
                <w:b/>
              </w:rPr>
            </w:pPr>
            <w:r w:rsidRPr="00BD3971">
              <w:t xml:space="preserve">Same </w:t>
            </w:r>
            <w:r w:rsidR="002D20D9">
              <w:t>as year 2</w:t>
            </w:r>
            <w:r>
              <w:t xml:space="preserve"> (include</w:t>
            </w:r>
            <w:r w:rsidRPr="00BD3971">
              <w:t xml:space="preserve"> Professional Growth Plan – </w:t>
            </w:r>
            <w:r>
              <w:t>Action Research or Lesson Study</w:t>
            </w:r>
            <w:r w:rsidRPr="00BD3971">
              <w:t>)</w:t>
            </w:r>
          </w:p>
        </w:tc>
        <w:tc>
          <w:tcPr>
            <w:tcW w:w="2988" w:type="dxa"/>
          </w:tcPr>
          <w:p w:rsidR="008C4F24" w:rsidRPr="008C4F24" w:rsidRDefault="00BD3971" w:rsidP="00223400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8C4F24" w:rsidTr="00BD3971">
        <w:tc>
          <w:tcPr>
            <w:tcW w:w="1008" w:type="dxa"/>
          </w:tcPr>
          <w:p w:rsidR="008C4F24" w:rsidRPr="00BD3971" w:rsidRDefault="008C4F24" w:rsidP="00BD397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850" w:type="dxa"/>
          </w:tcPr>
          <w:p w:rsidR="008C4F24" w:rsidRPr="00BD3971" w:rsidRDefault="00BD3971" w:rsidP="00223400">
            <w:pPr>
              <w:rPr>
                <w:b/>
                <w:highlight w:val="yellow"/>
              </w:rPr>
            </w:pPr>
            <w:r w:rsidRPr="00417FDE">
              <w:rPr>
                <w:b/>
              </w:rPr>
              <w:t>FIVE YEAR TOTAL</w:t>
            </w:r>
          </w:p>
        </w:tc>
        <w:tc>
          <w:tcPr>
            <w:tcW w:w="2988" w:type="dxa"/>
          </w:tcPr>
          <w:p w:rsidR="008C4F24" w:rsidRPr="00BD3971" w:rsidRDefault="00BD3971" w:rsidP="00223400">
            <w:pPr>
              <w:rPr>
                <w:b/>
                <w:highlight w:val="yellow"/>
              </w:rPr>
            </w:pPr>
            <w:r w:rsidRPr="00417FDE">
              <w:rPr>
                <w:b/>
              </w:rPr>
              <w:t>187</w:t>
            </w:r>
          </w:p>
        </w:tc>
      </w:tr>
    </w:tbl>
    <w:p w:rsidR="002B55D2" w:rsidRDefault="002B55D2" w:rsidP="00B80540">
      <w:pPr>
        <w:jc w:val="center"/>
        <w:rPr>
          <w:b/>
          <w:u w:val="single"/>
        </w:rPr>
      </w:pPr>
    </w:p>
    <w:p w:rsidR="008C4F24" w:rsidRDefault="008C4F24" w:rsidP="00B80540">
      <w:pPr>
        <w:jc w:val="center"/>
        <w:rPr>
          <w:b/>
          <w:u w:val="single"/>
        </w:rPr>
      </w:pPr>
    </w:p>
    <w:p w:rsidR="008C4F24" w:rsidRDefault="008C4F24" w:rsidP="00B80540">
      <w:pPr>
        <w:jc w:val="center"/>
        <w:rPr>
          <w:b/>
          <w:u w:val="single"/>
        </w:rPr>
      </w:pPr>
    </w:p>
    <w:p w:rsidR="003B0AE6" w:rsidRDefault="003B0AE6" w:rsidP="00B80540">
      <w:pPr>
        <w:jc w:val="center"/>
        <w:rPr>
          <w:b/>
          <w:u w:val="single"/>
        </w:rPr>
      </w:pPr>
    </w:p>
    <w:p w:rsidR="008C4F24" w:rsidRDefault="008C4F24" w:rsidP="00657101">
      <w:pPr>
        <w:rPr>
          <w:b/>
          <w:u w:val="single"/>
        </w:rPr>
      </w:pPr>
    </w:p>
    <w:p w:rsidR="008C4F24" w:rsidRDefault="00BD3971" w:rsidP="00B80540">
      <w:pPr>
        <w:jc w:val="center"/>
        <w:rPr>
          <w:b/>
          <w:u w:val="single"/>
        </w:rPr>
      </w:pPr>
      <w:r w:rsidRPr="00F23E75">
        <w:rPr>
          <w:b/>
          <w:u w:val="single"/>
        </w:rPr>
        <w:t>Sample 5-Year Plan for Act 48 Credits – Tenured Teacher</w:t>
      </w:r>
    </w:p>
    <w:p w:rsidR="008C4F24" w:rsidRDefault="008C4F24" w:rsidP="00B80540">
      <w:pPr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1776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5850"/>
        <w:gridCol w:w="2988"/>
      </w:tblGrid>
      <w:tr w:rsidR="003B0AE6" w:rsidTr="003B0AE6">
        <w:tc>
          <w:tcPr>
            <w:tcW w:w="1008" w:type="dxa"/>
          </w:tcPr>
          <w:p w:rsidR="003B0AE6" w:rsidRDefault="003B0AE6" w:rsidP="003B0AE6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5850" w:type="dxa"/>
          </w:tcPr>
          <w:p w:rsidR="003B0AE6" w:rsidRPr="00237996" w:rsidRDefault="003B0AE6" w:rsidP="003B0AE6">
            <w:pPr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  <w:tc>
          <w:tcPr>
            <w:tcW w:w="2988" w:type="dxa"/>
          </w:tcPr>
          <w:p w:rsidR="003B0AE6" w:rsidRPr="00237996" w:rsidRDefault="003B0AE6" w:rsidP="003B0AE6">
            <w:pPr>
              <w:rPr>
                <w:b/>
              </w:rPr>
            </w:pPr>
            <w:r w:rsidRPr="00237996">
              <w:rPr>
                <w:b/>
              </w:rPr>
              <w:t>Potential Number of hours</w:t>
            </w:r>
          </w:p>
        </w:tc>
      </w:tr>
      <w:tr w:rsidR="003B0AE6" w:rsidTr="003B0AE6">
        <w:tc>
          <w:tcPr>
            <w:tcW w:w="1008" w:type="dxa"/>
          </w:tcPr>
          <w:p w:rsidR="003B0AE6" w:rsidRDefault="003B0AE6" w:rsidP="003B0AE6">
            <w:pPr>
              <w:jc w:val="center"/>
            </w:pPr>
            <w:r>
              <w:t>1</w:t>
            </w:r>
          </w:p>
        </w:tc>
        <w:tc>
          <w:tcPr>
            <w:tcW w:w="5850" w:type="dxa"/>
          </w:tcPr>
          <w:p w:rsidR="003B0AE6" w:rsidRDefault="003B0AE6" w:rsidP="003B0AE6">
            <w:r>
              <w:t>August In-service District-based PD</w:t>
            </w:r>
          </w:p>
        </w:tc>
        <w:tc>
          <w:tcPr>
            <w:tcW w:w="2988" w:type="dxa"/>
          </w:tcPr>
          <w:p w:rsidR="003B0AE6" w:rsidRDefault="003B0AE6" w:rsidP="003B0AE6">
            <w:r>
              <w:t>2 hours</w:t>
            </w:r>
          </w:p>
        </w:tc>
      </w:tr>
      <w:tr w:rsidR="003B0AE6" w:rsidTr="003B0AE6">
        <w:tc>
          <w:tcPr>
            <w:tcW w:w="1008" w:type="dxa"/>
          </w:tcPr>
          <w:p w:rsidR="003B0AE6" w:rsidRDefault="003B0AE6" w:rsidP="003B0AE6">
            <w:pPr>
              <w:jc w:val="center"/>
            </w:pPr>
          </w:p>
        </w:tc>
        <w:tc>
          <w:tcPr>
            <w:tcW w:w="5850" w:type="dxa"/>
          </w:tcPr>
          <w:p w:rsidR="003B0AE6" w:rsidRDefault="003B0AE6" w:rsidP="003B0AE6">
            <w:r>
              <w:t>August In-service Building-based PD</w:t>
            </w:r>
          </w:p>
        </w:tc>
        <w:tc>
          <w:tcPr>
            <w:tcW w:w="2988" w:type="dxa"/>
          </w:tcPr>
          <w:p w:rsidR="003B0AE6" w:rsidRDefault="003B0AE6" w:rsidP="003B0AE6">
            <w:r>
              <w:t>2 hours</w:t>
            </w:r>
          </w:p>
        </w:tc>
      </w:tr>
      <w:tr w:rsidR="003B0AE6" w:rsidTr="003B0AE6">
        <w:tc>
          <w:tcPr>
            <w:tcW w:w="1008" w:type="dxa"/>
          </w:tcPr>
          <w:p w:rsidR="003B0AE6" w:rsidRDefault="003B0AE6" w:rsidP="003B0AE6">
            <w:pPr>
              <w:jc w:val="center"/>
            </w:pPr>
          </w:p>
        </w:tc>
        <w:tc>
          <w:tcPr>
            <w:tcW w:w="5850" w:type="dxa"/>
          </w:tcPr>
          <w:p w:rsidR="003B0AE6" w:rsidRDefault="003B0AE6" w:rsidP="003B0AE6">
            <w:r>
              <w:t>November In-service District-based PD</w:t>
            </w:r>
          </w:p>
        </w:tc>
        <w:tc>
          <w:tcPr>
            <w:tcW w:w="2988" w:type="dxa"/>
          </w:tcPr>
          <w:p w:rsidR="003B0AE6" w:rsidRDefault="003B0AE6" w:rsidP="003B0AE6">
            <w:r>
              <w:t>2 hours</w:t>
            </w:r>
          </w:p>
        </w:tc>
      </w:tr>
      <w:tr w:rsidR="003B0AE6" w:rsidTr="003B0AE6">
        <w:tc>
          <w:tcPr>
            <w:tcW w:w="1008" w:type="dxa"/>
          </w:tcPr>
          <w:p w:rsidR="003B0AE6" w:rsidRDefault="003B0AE6" w:rsidP="003B0AE6">
            <w:pPr>
              <w:jc w:val="center"/>
            </w:pPr>
          </w:p>
        </w:tc>
        <w:tc>
          <w:tcPr>
            <w:tcW w:w="5850" w:type="dxa"/>
          </w:tcPr>
          <w:p w:rsidR="003B0AE6" w:rsidRDefault="003B0AE6" w:rsidP="003B0AE6">
            <w:r>
              <w:t>November In-service Building-based PD</w:t>
            </w:r>
          </w:p>
        </w:tc>
        <w:tc>
          <w:tcPr>
            <w:tcW w:w="2988" w:type="dxa"/>
          </w:tcPr>
          <w:p w:rsidR="003B0AE6" w:rsidRDefault="003B0AE6" w:rsidP="003B0AE6">
            <w:r>
              <w:t>2 hours</w:t>
            </w:r>
          </w:p>
        </w:tc>
      </w:tr>
      <w:tr w:rsidR="003B0AE6" w:rsidTr="003B0AE6">
        <w:tc>
          <w:tcPr>
            <w:tcW w:w="1008" w:type="dxa"/>
          </w:tcPr>
          <w:p w:rsidR="003B0AE6" w:rsidRDefault="003B0AE6" w:rsidP="003B0AE6">
            <w:pPr>
              <w:jc w:val="center"/>
            </w:pPr>
          </w:p>
        </w:tc>
        <w:tc>
          <w:tcPr>
            <w:tcW w:w="5850" w:type="dxa"/>
          </w:tcPr>
          <w:p w:rsidR="003B0AE6" w:rsidRDefault="003B0AE6" w:rsidP="003B0AE6">
            <w:r>
              <w:t>February In-service District-based PD</w:t>
            </w:r>
          </w:p>
        </w:tc>
        <w:tc>
          <w:tcPr>
            <w:tcW w:w="2988" w:type="dxa"/>
          </w:tcPr>
          <w:p w:rsidR="003B0AE6" w:rsidRDefault="003B0AE6" w:rsidP="003B0AE6">
            <w:r>
              <w:t>2 hours</w:t>
            </w:r>
          </w:p>
        </w:tc>
      </w:tr>
      <w:tr w:rsidR="003B0AE6" w:rsidTr="003B0AE6">
        <w:tc>
          <w:tcPr>
            <w:tcW w:w="1008" w:type="dxa"/>
          </w:tcPr>
          <w:p w:rsidR="003B0AE6" w:rsidRDefault="003B0AE6" w:rsidP="003B0AE6"/>
        </w:tc>
        <w:tc>
          <w:tcPr>
            <w:tcW w:w="5850" w:type="dxa"/>
          </w:tcPr>
          <w:p w:rsidR="003B0AE6" w:rsidRDefault="003B0AE6" w:rsidP="003B0AE6">
            <w:r>
              <w:t>February In-service Building-based PD</w:t>
            </w:r>
          </w:p>
        </w:tc>
        <w:tc>
          <w:tcPr>
            <w:tcW w:w="2988" w:type="dxa"/>
          </w:tcPr>
          <w:p w:rsidR="003B0AE6" w:rsidRDefault="003B0AE6" w:rsidP="003B0AE6">
            <w:r>
              <w:t>2 hours</w:t>
            </w:r>
          </w:p>
        </w:tc>
      </w:tr>
      <w:tr w:rsidR="003B0AE6" w:rsidTr="003B0AE6">
        <w:tc>
          <w:tcPr>
            <w:tcW w:w="1008" w:type="dxa"/>
          </w:tcPr>
          <w:p w:rsidR="003B0AE6" w:rsidRDefault="003B0AE6" w:rsidP="003B0AE6"/>
        </w:tc>
        <w:tc>
          <w:tcPr>
            <w:tcW w:w="5850" w:type="dxa"/>
          </w:tcPr>
          <w:p w:rsidR="003B0AE6" w:rsidRDefault="003B0AE6" w:rsidP="003B0AE6">
            <w:r>
              <w:t>June In-service or Flex Time</w:t>
            </w:r>
          </w:p>
        </w:tc>
        <w:tc>
          <w:tcPr>
            <w:tcW w:w="2988" w:type="dxa"/>
          </w:tcPr>
          <w:p w:rsidR="003B0AE6" w:rsidRDefault="003B0AE6" w:rsidP="003B0AE6">
            <w:r>
              <w:t>2 hours</w:t>
            </w:r>
          </w:p>
        </w:tc>
      </w:tr>
      <w:tr w:rsidR="003B0AE6" w:rsidTr="003B0AE6">
        <w:tc>
          <w:tcPr>
            <w:tcW w:w="1008" w:type="dxa"/>
          </w:tcPr>
          <w:p w:rsidR="003B0AE6" w:rsidRDefault="003B0AE6" w:rsidP="003B0AE6"/>
        </w:tc>
        <w:tc>
          <w:tcPr>
            <w:tcW w:w="5850" w:type="dxa"/>
          </w:tcPr>
          <w:p w:rsidR="003B0AE6" w:rsidRDefault="003B0AE6" w:rsidP="003B0AE6">
            <w:r>
              <w:t>Monthly Faculty meetings where PD is taking place</w:t>
            </w:r>
          </w:p>
        </w:tc>
        <w:tc>
          <w:tcPr>
            <w:tcW w:w="2988" w:type="dxa"/>
          </w:tcPr>
          <w:p w:rsidR="003B0AE6" w:rsidRDefault="003B0AE6" w:rsidP="003B0AE6">
            <w:r>
              <w:t>4 hours</w:t>
            </w:r>
          </w:p>
        </w:tc>
      </w:tr>
      <w:tr w:rsidR="003B0AE6" w:rsidTr="003B0AE6">
        <w:tc>
          <w:tcPr>
            <w:tcW w:w="1008" w:type="dxa"/>
          </w:tcPr>
          <w:p w:rsidR="003B0AE6" w:rsidRDefault="003B0AE6" w:rsidP="003B0AE6"/>
        </w:tc>
        <w:tc>
          <w:tcPr>
            <w:tcW w:w="5850" w:type="dxa"/>
          </w:tcPr>
          <w:p w:rsidR="003B0AE6" w:rsidRDefault="003B0AE6" w:rsidP="003B0AE6">
            <w:r>
              <w:t>Monthly Building-based PD meetings</w:t>
            </w:r>
          </w:p>
        </w:tc>
        <w:tc>
          <w:tcPr>
            <w:tcW w:w="2988" w:type="dxa"/>
          </w:tcPr>
          <w:p w:rsidR="003B0AE6" w:rsidRDefault="003B0AE6" w:rsidP="003B0AE6">
            <w:r>
              <w:t>4 hours</w:t>
            </w:r>
          </w:p>
        </w:tc>
      </w:tr>
      <w:tr w:rsidR="003B0AE6" w:rsidTr="003B0AE6">
        <w:tc>
          <w:tcPr>
            <w:tcW w:w="1008" w:type="dxa"/>
          </w:tcPr>
          <w:p w:rsidR="003B0AE6" w:rsidRDefault="003B0AE6" w:rsidP="003B0AE6"/>
        </w:tc>
        <w:tc>
          <w:tcPr>
            <w:tcW w:w="5850" w:type="dxa"/>
          </w:tcPr>
          <w:p w:rsidR="003B0AE6" w:rsidRDefault="003B0AE6" w:rsidP="003B0AE6">
            <w:r>
              <w:t>Monthly Department Meetings where PD is taking place</w:t>
            </w:r>
          </w:p>
        </w:tc>
        <w:tc>
          <w:tcPr>
            <w:tcW w:w="2988" w:type="dxa"/>
          </w:tcPr>
          <w:p w:rsidR="003B0AE6" w:rsidRDefault="003B0AE6" w:rsidP="003B0AE6">
            <w:r>
              <w:t>2 hours</w:t>
            </w:r>
          </w:p>
        </w:tc>
      </w:tr>
      <w:tr w:rsidR="003B0AE6" w:rsidTr="003B0AE6">
        <w:tc>
          <w:tcPr>
            <w:tcW w:w="1008" w:type="dxa"/>
          </w:tcPr>
          <w:p w:rsidR="003B0AE6" w:rsidRDefault="003B0AE6" w:rsidP="003B0AE6"/>
        </w:tc>
        <w:tc>
          <w:tcPr>
            <w:tcW w:w="5850" w:type="dxa"/>
          </w:tcPr>
          <w:p w:rsidR="003B0AE6" w:rsidRDefault="003B0AE6" w:rsidP="003B0AE6">
            <w:r>
              <w:t>Act 80 Training</w:t>
            </w:r>
          </w:p>
        </w:tc>
        <w:tc>
          <w:tcPr>
            <w:tcW w:w="2988" w:type="dxa"/>
          </w:tcPr>
          <w:p w:rsidR="003B0AE6" w:rsidRDefault="003B0AE6" w:rsidP="003B0AE6">
            <w:r>
              <w:t>3 hours</w:t>
            </w:r>
          </w:p>
        </w:tc>
      </w:tr>
      <w:tr w:rsidR="003B0AE6" w:rsidTr="003B0AE6">
        <w:tc>
          <w:tcPr>
            <w:tcW w:w="1008" w:type="dxa"/>
          </w:tcPr>
          <w:p w:rsidR="003B0AE6" w:rsidRDefault="003B0AE6" w:rsidP="003B0AE6"/>
        </w:tc>
        <w:tc>
          <w:tcPr>
            <w:tcW w:w="5850" w:type="dxa"/>
          </w:tcPr>
          <w:p w:rsidR="003B0AE6" w:rsidRDefault="003B0AE6" w:rsidP="003B0AE6">
            <w:r>
              <w:t xml:space="preserve">Professional Growth Plan – Action Research </w:t>
            </w:r>
          </w:p>
        </w:tc>
        <w:tc>
          <w:tcPr>
            <w:tcW w:w="2988" w:type="dxa"/>
          </w:tcPr>
          <w:p w:rsidR="003B0AE6" w:rsidRDefault="003B0AE6" w:rsidP="003B0AE6">
            <w:r>
              <w:t>12 hours</w:t>
            </w:r>
          </w:p>
        </w:tc>
      </w:tr>
      <w:tr w:rsidR="003B0AE6" w:rsidTr="003B0AE6">
        <w:tc>
          <w:tcPr>
            <w:tcW w:w="1008" w:type="dxa"/>
          </w:tcPr>
          <w:p w:rsidR="003B0AE6" w:rsidRPr="008C4F24" w:rsidRDefault="003B0AE6" w:rsidP="003B0AE6">
            <w:pPr>
              <w:rPr>
                <w:b/>
              </w:rPr>
            </w:pPr>
          </w:p>
        </w:tc>
        <w:tc>
          <w:tcPr>
            <w:tcW w:w="5850" w:type="dxa"/>
          </w:tcPr>
          <w:p w:rsidR="003B0AE6" w:rsidRPr="008C4F24" w:rsidRDefault="003B0AE6" w:rsidP="003B0AE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988" w:type="dxa"/>
          </w:tcPr>
          <w:p w:rsidR="003B0AE6" w:rsidRPr="008C4F24" w:rsidRDefault="003B0AE6" w:rsidP="003B0AE6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3B0AE6" w:rsidTr="003B0AE6">
        <w:tc>
          <w:tcPr>
            <w:tcW w:w="1008" w:type="dxa"/>
          </w:tcPr>
          <w:p w:rsidR="003B0AE6" w:rsidRPr="008C4F24" w:rsidRDefault="003B0AE6" w:rsidP="003B0A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50" w:type="dxa"/>
          </w:tcPr>
          <w:p w:rsidR="003B0AE6" w:rsidRPr="00BD3971" w:rsidRDefault="003B0AE6" w:rsidP="003B0AE6">
            <w:r w:rsidRPr="00BD3971">
              <w:t>August In-service District-based PD</w:t>
            </w:r>
          </w:p>
        </w:tc>
        <w:tc>
          <w:tcPr>
            <w:tcW w:w="2988" w:type="dxa"/>
          </w:tcPr>
          <w:p w:rsidR="003B0AE6" w:rsidRPr="00BD3971" w:rsidRDefault="003B0AE6" w:rsidP="003B0AE6">
            <w:r w:rsidRPr="00BD3971">
              <w:t>2 hours</w:t>
            </w:r>
          </w:p>
        </w:tc>
      </w:tr>
      <w:tr w:rsidR="003B0AE6" w:rsidTr="003B0AE6">
        <w:tc>
          <w:tcPr>
            <w:tcW w:w="1008" w:type="dxa"/>
          </w:tcPr>
          <w:p w:rsidR="003B0AE6" w:rsidRPr="008C4F24" w:rsidRDefault="003B0AE6" w:rsidP="003B0AE6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3B0AE6" w:rsidRPr="00BD3971" w:rsidRDefault="003B0AE6" w:rsidP="003B0AE6">
            <w:r w:rsidRPr="00BD3971">
              <w:t>August In-service Building-based PD</w:t>
            </w:r>
          </w:p>
        </w:tc>
        <w:tc>
          <w:tcPr>
            <w:tcW w:w="2988" w:type="dxa"/>
          </w:tcPr>
          <w:p w:rsidR="003B0AE6" w:rsidRPr="00BD3971" w:rsidRDefault="003B0AE6" w:rsidP="003B0AE6">
            <w:r w:rsidRPr="00BD3971">
              <w:t>2 hours</w:t>
            </w:r>
          </w:p>
        </w:tc>
      </w:tr>
      <w:tr w:rsidR="003B0AE6" w:rsidTr="003B0AE6">
        <w:tc>
          <w:tcPr>
            <w:tcW w:w="1008" w:type="dxa"/>
          </w:tcPr>
          <w:p w:rsidR="003B0AE6" w:rsidRPr="008C4F24" w:rsidRDefault="003B0AE6" w:rsidP="003B0AE6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3B0AE6" w:rsidRPr="00BD3971" w:rsidRDefault="003B0AE6" w:rsidP="003B0AE6">
            <w:r w:rsidRPr="00BD3971">
              <w:t>November In-service District-based PD</w:t>
            </w:r>
          </w:p>
        </w:tc>
        <w:tc>
          <w:tcPr>
            <w:tcW w:w="2988" w:type="dxa"/>
          </w:tcPr>
          <w:p w:rsidR="003B0AE6" w:rsidRPr="00BD3971" w:rsidRDefault="003B0AE6" w:rsidP="003B0AE6">
            <w:r w:rsidRPr="00BD3971">
              <w:t>2 hours</w:t>
            </w:r>
          </w:p>
        </w:tc>
      </w:tr>
      <w:tr w:rsidR="003B0AE6" w:rsidTr="003B0AE6">
        <w:tc>
          <w:tcPr>
            <w:tcW w:w="1008" w:type="dxa"/>
          </w:tcPr>
          <w:p w:rsidR="003B0AE6" w:rsidRPr="008C4F24" w:rsidRDefault="003B0AE6" w:rsidP="003B0AE6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3B0AE6" w:rsidRPr="00BD3971" w:rsidRDefault="003B0AE6" w:rsidP="003B0AE6">
            <w:r w:rsidRPr="00BD3971">
              <w:t>November In-service Building-based PD</w:t>
            </w:r>
          </w:p>
        </w:tc>
        <w:tc>
          <w:tcPr>
            <w:tcW w:w="2988" w:type="dxa"/>
          </w:tcPr>
          <w:p w:rsidR="003B0AE6" w:rsidRPr="00BD3971" w:rsidRDefault="003B0AE6" w:rsidP="003B0AE6">
            <w:r w:rsidRPr="00BD3971">
              <w:t>2 hours</w:t>
            </w:r>
          </w:p>
        </w:tc>
      </w:tr>
      <w:tr w:rsidR="003B0AE6" w:rsidTr="003B0AE6">
        <w:tc>
          <w:tcPr>
            <w:tcW w:w="1008" w:type="dxa"/>
          </w:tcPr>
          <w:p w:rsidR="003B0AE6" w:rsidRPr="008C4F24" w:rsidRDefault="003B0AE6" w:rsidP="003B0AE6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3B0AE6" w:rsidRPr="00BD3971" w:rsidRDefault="003B0AE6" w:rsidP="003B0AE6">
            <w:r w:rsidRPr="00BD3971">
              <w:t>February In-service District-based PD</w:t>
            </w:r>
          </w:p>
        </w:tc>
        <w:tc>
          <w:tcPr>
            <w:tcW w:w="2988" w:type="dxa"/>
          </w:tcPr>
          <w:p w:rsidR="003B0AE6" w:rsidRPr="00BD3971" w:rsidRDefault="003B0AE6" w:rsidP="003B0AE6">
            <w:r w:rsidRPr="00BD3971">
              <w:t>2 hours</w:t>
            </w:r>
          </w:p>
        </w:tc>
      </w:tr>
      <w:tr w:rsidR="003B0AE6" w:rsidTr="003B0AE6">
        <w:tc>
          <w:tcPr>
            <w:tcW w:w="1008" w:type="dxa"/>
          </w:tcPr>
          <w:p w:rsidR="003B0AE6" w:rsidRPr="008C4F24" w:rsidRDefault="003B0AE6" w:rsidP="003B0AE6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3B0AE6" w:rsidRPr="00BD3971" w:rsidRDefault="003B0AE6" w:rsidP="003B0AE6">
            <w:r w:rsidRPr="00BD3971">
              <w:t>February In-service Building-based PD</w:t>
            </w:r>
          </w:p>
        </w:tc>
        <w:tc>
          <w:tcPr>
            <w:tcW w:w="2988" w:type="dxa"/>
          </w:tcPr>
          <w:p w:rsidR="003B0AE6" w:rsidRPr="00BD3971" w:rsidRDefault="003B0AE6" w:rsidP="003B0AE6">
            <w:r w:rsidRPr="00BD3971">
              <w:t>2 hours</w:t>
            </w:r>
          </w:p>
        </w:tc>
      </w:tr>
      <w:tr w:rsidR="003B0AE6" w:rsidTr="003B0AE6">
        <w:tc>
          <w:tcPr>
            <w:tcW w:w="1008" w:type="dxa"/>
          </w:tcPr>
          <w:p w:rsidR="003B0AE6" w:rsidRPr="008C4F24" w:rsidRDefault="003B0AE6" w:rsidP="003B0AE6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3B0AE6" w:rsidRPr="00BD3971" w:rsidRDefault="003B0AE6" w:rsidP="003B0AE6">
            <w:r w:rsidRPr="00BD3971">
              <w:t>June In-service or Flex Time</w:t>
            </w:r>
          </w:p>
        </w:tc>
        <w:tc>
          <w:tcPr>
            <w:tcW w:w="2988" w:type="dxa"/>
          </w:tcPr>
          <w:p w:rsidR="003B0AE6" w:rsidRPr="00BD3971" w:rsidRDefault="003B0AE6" w:rsidP="003B0AE6">
            <w:r w:rsidRPr="00BD3971">
              <w:t>2 hours</w:t>
            </w:r>
          </w:p>
        </w:tc>
      </w:tr>
      <w:tr w:rsidR="003B0AE6" w:rsidTr="003B0AE6">
        <w:tc>
          <w:tcPr>
            <w:tcW w:w="1008" w:type="dxa"/>
          </w:tcPr>
          <w:p w:rsidR="003B0AE6" w:rsidRPr="008C4F24" w:rsidRDefault="003B0AE6" w:rsidP="003B0AE6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3B0AE6" w:rsidRPr="00BD3971" w:rsidRDefault="003B0AE6" w:rsidP="003B0AE6">
            <w:r w:rsidRPr="00BD3971">
              <w:t>Monthly Faculty meetings where PD is taking place</w:t>
            </w:r>
          </w:p>
        </w:tc>
        <w:tc>
          <w:tcPr>
            <w:tcW w:w="2988" w:type="dxa"/>
          </w:tcPr>
          <w:p w:rsidR="003B0AE6" w:rsidRPr="00BD3971" w:rsidRDefault="003B0AE6" w:rsidP="003B0AE6">
            <w:r w:rsidRPr="00BD3971">
              <w:t>4 hours</w:t>
            </w:r>
          </w:p>
        </w:tc>
      </w:tr>
      <w:tr w:rsidR="003B0AE6" w:rsidTr="003B0AE6">
        <w:tc>
          <w:tcPr>
            <w:tcW w:w="1008" w:type="dxa"/>
          </w:tcPr>
          <w:p w:rsidR="003B0AE6" w:rsidRPr="008C4F24" w:rsidRDefault="003B0AE6" w:rsidP="003B0AE6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3B0AE6" w:rsidRPr="00BD3971" w:rsidRDefault="003B0AE6" w:rsidP="003B0AE6">
            <w:r w:rsidRPr="00BD3971">
              <w:t>Monthly Building-based PD meetings</w:t>
            </w:r>
          </w:p>
        </w:tc>
        <w:tc>
          <w:tcPr>
            <w:tcW w:w="2988" w:type="dxa"/>
          </w:tcPr>
          <w:p w:rsidR="003B0AE6" w:rsidRPr="00BD3971" w:rsidRDefault="003B0AE6" w:rsidP="003B0AE6">
            <w:r w:rsidRPr="00BD3971">
              <w:t>4 hours</w:t>
            </w:r>
          </w:p>
        </w:tc>
      </w:tr>
      <w:tr w:rsidR="003B0AE6" w:rsidTr="003B0AE6">
        <w:tc>
          <w:tcPr>
            <w:tcW w:w="1008" w:type="dxa"/>
          </w:tcPr>
          <w:p w:rsidR="003B0AE6" w:rsidRPr="008C4F24" w:rsidRDefault="003B0AE6" w:rsidP="003B0AE6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3B0AE6" w:rsidRPr="00BD3971" w:rsidRDefault="003B0AE6" w:rsidP="003B0AE6">
            <w:r w:rsidRPr="00BD3971">
              <w:t>Monthly Department Meetings where PD is taking place</w:t>
            </w:r>
          </w:p>
        </w:tc>
        <w:tc>
          <w:tcPr>
            <w:tcW w:w="2988" w:type="dxa"/>
          </w:tcPr>
          <w:p w:rsidR="003B0AE6" w:rsidRPr="00BD3971" w:rsidRDefault="003B0AE6" w:rsidP="003B0AE6">
            <w:r w:rsidRPr="00BD3971">
              <w:t>2 hours</w:t>
            </w:r>
          </w:p>
        </w:tc>
      </w:tr>
      <w:tr w:rsidR="003B0AE6" w:rsidTr="003B0AE6">
        <w:tc>
          <w:tcPr>
            <w:tcW w:w="1008" w:type="dxa"/>
          </w:tcPr>
          <w:p w:rsidR="003B0AE6" w:rsidRPr="008C4F24" w:rsidRDefault="003B0AE6" w:rsidP="003B0AE6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3B0AE6" w:rsidRPr="00BD3971" w:rsidRDefault="003B0AE6" w:rsidP="003B0AE6">
            <w:r w:rsidRPr="00BD3971">
              <w:t>Act 80 Training</w:t>
            </w:r>
          </w:p>
        </w:tc>
        <w:tc>
          <w:tcPr>
            <w:tcW w:w="2988" w:type="dxa"/>
          </w:tcPr>
          <w:p w:rsidR="003B0AE6" w:rsidRPr="00BD3971" w:rsidRDefault="003B0AE6" w:rsidP="003B0AE6">
            <w:r w:rsidRPr="00BD3971">
              <w:t>3 hours</w:t>
            </w:r>
          </w:p>
        </w:tc>
      </w:tr>
      <w:tr w:rsidR="003B0AE6" w:rsidTr="003B0AE6">
        <w:tc>
          <w:tcPr>
            <w:tcW w:w="1008" w:type="dxa"/>
          </w:tcPr>
          <w:p w:rsidR="003B0AE6" w:rsidRPr="008C4F24" w:rsidRDefault="003B0AE6" w:rsidP="003B0AE6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3B0AE6" w:rsidRPr="00BD3971" w:rsidRDefault="003B0AE6" w:rsidP="003B0AE6">
            <w:r>
              <w:t>Professional Growth Plan – Action Research</w:t>
            </w:r>
          </w:p>
        </w:tc>
        <w:tc>
          <w:tcPr>
            <w:tcW w:w="2988" w:type="dxa"/>
          </w:tcPr>
          <w:p w:rsidR="003B0AE6" w:rsidRPr="00BD3971" w:rsidRDefault="003B0AE6" w:rsidP="003B0AE6">
            <w:r>
              <w:t>12 hours</w:t>
            </w:r>
          </w:p>
        </w:tc>
      </w:tr>
      <w:tr w:rsidR="003B0AE6" w:rsidTr="003B0AE6">
        <w:tc>
          <w:tcPr>
            <w:tcW w:w="1008" w:type="dxa"/>
          </w:tcPr>
          <w:p w:rsidR="003B0AE6" w:rsidRPr="008C4F24" w:rsidRDefault="003B0AE6" w:rsidP="003B0AE6">
            <w:pPr>
              <w:rPr>
                <w:b/>
              </w:rPr>
            </w:pPr>
          </w:p>
        </w:tc>
        <w:tc>
          <w:tcPr>
            <w:tcW w:w="5850" w:type="dxa"/>
          </w:tcPr>
          <w:p w:rsidR="003B0AE6" w:rsidRPr="008C4F24" w:rsidRDefault="003B0AE6" w:rsidP="003B0AE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988" w:type="dxa"/>
          </w:tcPr>
          <w:p w:rsidR="003B0AE6" w:rsidRPr="008C4F24" w:rsidRDefault="003B0AE6" w:rsidP="003B0AE6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3B0AE6" w:rsidTr="003B0AE6">
        <w:tc>
          <w:tcPr>
            <w:tcW w:w="1008" w:type="dxa"/>
          </w:tcPr>
          <w:p w:rsidR="003B0AE6" w:rsidRDefault="003B0AE6" w:rsidP="003B0AE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5850" w:type="dxa"/>
          </w:tcPr>
          <w:p w:rsidR="003B0AE6" w:rsidRPr="00BD3971" w:rsidRDefault="003B0AE6" w:rsidP="003B0AE6">
            <w:r w:rsidRPr="00BD3971">
              <w:t xml:space="preserve">Same </w:t>
            </w:r>
            <w:r>
              <w:t>as above without PGP</w:t>
            </w:r>
            <w:r w:rsidRPr="00BD3971">
              <w:t xml:space="preserve"> </w:t>
            </w:r>
            <w:r>
              <w:t>(observation year)</w:t>
            </w:r>
          </w:p>
        </w:tc>
        <w:tc>
          <w:tcPr>
            <w:tcW w:w="2988" w:type="dxa"/>
          </w:tcPr>
          <w:p w:rsidR="003B0AE6" w:rsidRPr="008C4F24" w:rsidRDefault="003B0AE6" w:rsidP="003B0AE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3B0AE6" w:rsidTr="003B0AE6">
        <w:tc>
          <w:tcPr>
            <w:tcW w:w="1008" w:type="dxa"/>
          </w:tcPr>
          <w:p w:rsidR="003B0AE6" w:rsidRDefault="003B0AE6" w:rsidP="003B0A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50" w:type="dxa"/>
          </w:tcPr>
          <w:p w:rsidR="003B0AE6" w:rsidRPr="00BD3971" w:rsidRDefault="003B0AE6" w:rsidP="003B0AE6">
            <w:r w:rsidRPr="00BD3971">
              <w:t xml:space="preserve">Same </w:t>
            </w:r>
            <w:r>
              <w:t>as year 2</w:t>
            </w:r>
          </w:p>
        </w:tc>
        <w:tc>
          <w:tcPr>
            <w:tcW w:w="2988" w:type="dxa"/>
          </w:tcPr>
          <w:p w:rsidR="003B0AE6" w:rsidRPr="008C4F24" w:rsidRDefault="003B0AE6" w:rsidP="003B0AE6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3B0AE6" w:rsidTr="003B0AE6">
        <w:tc>
          <w:tcPr>
            <w:tcW w:w="1008" w:type="dxa"/>
          </w:tcPr>
          <w:p w:rsidR="003B0AE6" w:rsidRDefault="003B0AE6" w:rsidP="003B0A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50" w:type="dxa"/>
          </w:tcPr>
          <w:p w:rsidR="003B0AE6" w:rsidRDefault="003B0AE6" w:rsidP="003B0AE6">
            <w:pPr>
              <w:rPr>
                <w:b/>
              </w:rPr>
            </w:pPr>
            <w:r w:rsidRPr="00BD3971">
              <w:t xml:space="preserve">Same </w:t>
            </w:r>
            <w:r>
              <w:t>as year 2</w:t>
            </w:r>
          </w:p>
        </w:tc>
        <w:tc>
          <w:tcPr>
            <w:tcW w:w="2988" w:type="dxa"/>
          </w:tcPr>
          <w:p w:rsidR="003B0AE6" w:rsidRPr="008C4F24" w:rsidRDefault="003B0AE6" w:rsidP="003B0AE6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3B0AE6" w:rsidTr="003B0AE6">
        <w:tc>
          <w:tcPr>
            <w:tcW w:w="1008" w:type="dxa"/>
          </w:tcPr>
          <w:p w:rsidR="003B0AE6" w:rsidRPr="00BD3971" w:rsidRDefault="003B0AE6" w:rsidP="003B0AE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850" w:type="dxa"/>
          </w:tcPr>
          <w:p w:rsidR="003B0AE6" w:rsidRPr="00BD3971" w:rsidRDefault="003B0AE6" w:rsidP="003B0AE6">
            <w:pPr>
              <w:rPr>
                <w:b/>
                <w:highlight w:val="yellow"/>
              </w:rPr>
            </w:pPr>
            <w:r w:rsidRPr="00417FDE">
              <w:rPr>
                <w:b/>
              </w:rPr>
              <w:t>FIVE YEAR TOTAL</w:t>
            </w:r>
          </w:p>
        </w:tc>
        <w:tc>
          <w:tcPr>
            <w:tcW w:w="2988" w:type="dxa"/>
          </w:tcPr>
          <w:p w:rsidR="003B0AE6" w:rsidRPr="00BD3971" w:rsidRDefault="003B0AE6" w:rsidP="003B0AE6">
            <w:pPr>
              <w:rPr>
                <w:b/>
                <w:highlight w:val="yellow"/>
              </w:rPr>
            </w:pPr>
            <w:r w:rsidRPr="00417FDE">
              <w:rPr>
                <w:b/>
              </w:rPr>
              <w:t>183</w:t>
            </w:r>
          </w:p>
        </w:tc>
      </w:tr>
      <w:tr w:rsidR="003B0AE6" w:rsidTr="00FC6977">
        <w:trPr>
          <w:trHeight w:val="1932"/>
        </w:trPr>
        <w:tc>
          <w:tcPr>
            <w:tcW w:w="9846" w:type="dxa"/>
            <w:gridSpan w:val="3"/>
          </w:tcPr>
          <w:p w:rsidR="003B0AE6" w:rsidRDefault="003B0AE6" w:rsidP="003B0AE6">
            <w:r>
              <w:t>Note:</w:t>
            </w:r>
          </w:p>
          <w:p w:rsidR="003B0AE6" w:rsidRPr="00567D4D" w:rsidRDefault="003B0AE6" w:rsidP="003B0AE6">
            <w:pPr>
              <w:pStyle w:val="ListParagraph"/>
              <w:numPr>
                <w:ilvl w:val="0"/>
                <w:numId w:val="10"/>
              </w:numPr>
            </w:pPr>
            <w:r w:rsidRPr="00567D4D">
              <w:t xml:space="preserve">Some Teacher may only have 3 years of PGP hours and therefore would have </w:t>
            </w:r>
            <w:r w:rsidRPr="00417FDE">
              <w:rPr>
                <w:b/>
              </w:rPr>
              <w:t>171</w:t>
            </w:r>
            <w:r w:rsidRPr="00567D4D">
              <w:t xml:space="preserve"> hours</w:t>
            </w:r>
            <w:r>
              <w:t xml:space="preserve"> at the end of five years</w:t>
            </w:r>
            <w:r w:rsidRPr="00567D4D">
              <w:t xml:space="preserve">.  </w:t>
            </w:r>
            <w:r w:rsidR="00FC6977">
              <w:t xml:space="preserve">It is also possible that teachers who choose a Portfolio PGP (worth 8 hours) rather than an Action Research or Lesson Study PGP (worth 12 hours) will receive fewer hours over the course of five years.  The </w:t>
            </w:r>
            <w:r w:rsidRPr="00567D4D">
              <w:t>gap</w:t>
            </w:r>
            <w:r w:rsidR="00FC6977">
              <w:t>s in these choices</w:t>
            </w:r>
            <w:r w:rsidRPr="00567D4D">
              <w:t xml:space="preserve"> can be </w:t>
            </w:r>
            <w:r>
              <w:t>bridged</w:t>
            </w:r>
            <w:r w:rsidRPr="00567D4D">
              <w:t xml:space="preserve"> with external coursework (free through PDE), external training (DCIU, etc. where Act 48 is offered), vertical team work, in-service trainer act</w:t>
            </w:r>
            <w:r>
              <w:t>ivities (pre-approval required), etc.</w:t>
            </w:r>
          </w:p>
        </w:tc>
      </w:tr>
    </w:tbl>
    <w:p w:rsidR="008C4F24" w:rsidRDefault="008C4F24" w:rsidP="00B80540">
      <w:pPr>
        <w:jc w:val="center"/>
        <w:rPr>
          <w:b/>
          <w:u w:val="single"/>
        </w:rPr>
      </w:pPr>
    </w:p>
    <w:p w:rsidR="00B80540" w:rsidRDefault="00B80540" w:rsidP="00657101">
      <w:pPr>
        <w:rPr>
          <w:b/>
          <w:u w:val="single"/>
        </w:rPr>
      </w:pPr>
    </w:p>
    <w:p w:rsidR="00657101" w:rsidRPr="008A30A1" w:rsidRDefault="00657101" w:rsidP="00657101">
      <w:pPr>
        <w:rPr>
          <w:b/>
          <w:u w:val="single"/>
        </w:rPr>
      </w:pPr>
    </w:p>
    <w:p w:rsidR="00B80540" w:rsidRDefault="00B80540" w:rsidP="00422A75"/>
    <w:p w:rsidR="00657101" w:rsidRDefault="00657101" w:rsidP="00422A75"/>
    <w:p w:rsidR="003B0AE6" w:rsidRDefault="003B0AE6" w:rsidP="00657101">
      <w:pPr>
        <w:jc w:val="center"/>
        <w:rPr>
          <w:b/>
          <w:u w:val="single"/>
        </w:rPr>
      </w:pPr>
    </w:p>
    <w:p w:rsidR="00657101" w:rsidRDefault="00657101" w:rsidP="00657101">
      <w:pPr>
        <w:jc w:val="center"/>
      </w:pPr>
      <w:r w:rsidRPr="008A30A1">
        <w:rPr>
          <w:b/>
          <w:u w:val="single"/>
        </w:rPr>
        <w:t>Act 48 Op</w:t>
      </w:r>
      <w:r>
        <w:rPr>
          <w:b/>
          <w:u w:val="single"/>
        </w:rPr>
        <w:t>portunities Offered through PDE</w:t>
      </w:r>
    </w:p>
    <w:p w:rsidR="00B80540" w:rsidRDefault="00B80540" w:rsidP="00422A75">
      <w:r>
        <w:t xml:space="preserve">The law requires PDE to annually provide, at minimum, 40 hours of continuing professional education course, programs, activities and/or learning experiences at no charge to educators </w:t>
      </w:r>
      <w:r>
        <w:rPr>
          <w:i/>
        </w:rPr>
        <w:t xml:space="preserve">employed by a school entity. </w:t>
      </w:r>
      <w:r>
        <w:t xml:space="preserve">[1205.29g)] Offerings can be viewed through PERMS </w:t>
      </w:r>
    </w:p>
    <w:p w:rsidR="0003310A" w:rsidRDefault="0003310A" w:rsidP="00422A75"/>
    <w:p w:rsidR="0003310A" w:rsidRDefault="0015423D" w:rsidP="00422A75">
      <w:hyperlink r:id="rId8" w:history="1">
        <w:r w:rsidR="0003310A" w:rsidRPr="00025A92">
          <w:rPr>
            <w:rStyle w:val="Hyperlink"/>
          </w:rPr>
          <w:t>http://pdc.pdesas.org/Course/CourseCatalog</w:t>
        </w:r>
      </w:hyperlink>
    </w:p>
    <w:p w:rsidR="0003310A" w:rsidRDefault="0003310A" w:rsidP="00422A75"/>
    <w:p w:rsidR="00B80540" w:rsidRDefault="0016097A" w:rsidP="00422A75">
      <w:r>
        <w:t>For more information about Act 48 and PERMS, use the link below:</w:t>
      </w:r>
    </w:p>
    <w:p w:rsidR="00B80540" w:rsidRDefault="0015423D" w:rsidP="00422A75">
      <w:hyperlink r:id="rId9" w:anchor=".V3UrWusrK1s" w:history="1">
        <w:r w:rsidR="0016097A" w:rsidRPr="00025A92">
          <w:rPr>
            <w:rStyle w:val="Hyperlink"/>
          </w:rPr>
          <w:t>http://www.education.pa.gov/Teachers%20-%20Administrators/Act%2048%20and%20PERMS/Pages/default.aspx#.V3UrWusrK1s</w:t>
        </w:r>
      </w:hyperlink>
    </w:p>
    <w:p w:rsidR="00B80540" w:rsidRDefault="00B80540" w:rsidP="00422A75"/>
    <w:p w:rsidR="003B0AE6" w:rsidRDefault="003B0AE6" w:rsidP="003B0AE6">
      <w:pPr>
        <w:jc w:val="center"/>
        <w:rPr>
          <w:b/>
          <w:u w:val="single"/>
        </w:rPr>
      </w:pPr>
    </w:p>
    <w:p w:rsidR="003B0AE6" w:rsidRPr="003B0AE6" w:rsidRDefault="003B0AE6" w:rsidP="003B0AE6">
      <w:pPr>
        <w:jc w:val="center"/>
        <w:rPr>
          <w:b/>
          <w:u w:val="single"/>
        </w:rPr>
      </w:pPr>
      <w:r w:rsidRPr="008A30A1">
        <w:rPr>
          <w:b/>
          <w:u w:val="single"/>
        </w:rPr>
        <w:t>Act 48 Hours</w:t>
      </w:r>
      <w:r>
        <w:rPr>
          <w:b/>
          <w:u w:val="single"/>
        </w:rPr>
        <w:t xml:space="preserve"> Upload Process</w:t>
      </w:r>
    </w:p>
    <w:p w:rsidR="00B80540" w:rsidRDefault="00B80540" w:rsidP="00422A75"/>
    <w:p w:rsidR="003B0AE6" w:rsidRDefault="003B0AE6" w:rsidP="00422A75"/>
    <w:p w:rsidR="003B0AE6" w:rsidRDefault="003B0AE6" w:rsidP="00422A7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1443B" wp14:editId="45636739">
                <wp:simplePos x="0" y="0"/>
                <wp:positionH relativeFrom="column">
                  <wp:posOffset>4411345</wp:posOffset>
                </wp:positionH>
                <wp:positionV relativeFrom="paragraph">
                  <wp:posOffset>2501265</wp:posOffset>
                </wp:positionV>
                <wp:extent cx="1679575" cy="2700655"/>
                <wp:effectExtent l="0" t="0" r="1587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270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400" w:rsidRDefault="00223400" w:rsidP="00FF7478">
                            <w:r>
                              <w:t>External Act 48 providers are responsible for uploading activity hours for participants directly into PDE’s PERMS.</w:t>
                            </w:r>
                          </w:p>
                          <w:p w:rsidR="00223400" w:rsidRDefault="00223400" w:rsidP="00FF7478"/>
                          <w:p w:rsidR="00223400" w:rsidRDefault="00223400" w:rsidP="00FF7478">
                            <w:r>
                              <w:t>*Note: Out of State Institutions may send transcripts directly to PDE for Act 48 credits.  Teachers must coordinate this through their institution and PDE.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7.35pt;margin-top:196.95pt;width:132.25pt;height:212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" fillcolor="white [3201]" strokeweight=".5pt">
                <v:textbox>
                  <w:txbxContent>
                    <w:p w:rsidR="00223400" w:rsidRDefault="00223400" w:rsidP="00FF7478">
                      <w:r>
                        <w:t>External Act 48 providers are responsible for uploading activity hours for participants directly into PDE’s PERMS.</w:t>
                      </w:r>
                    </w:p>
                    <w:p w:rsidR="00223400" w:rsidRDefault="00223400" w:rsidP="00FF7478"/>
                    <w:p w:rsidR="00223400" w:rsidRDefault="00223400" w:rsidP="00FF7478">
                      <w:r>
                        <w:t>*Note: Out of State Institutions may send transcripts directly to PDE for Act 48 credits.  Teachers must coordinate this through their institution and PDE.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BBCBE" wp14:editId="53047FFE">
                <wp:simplePos x="0" y="0"/>
                <wp:positionH relativeFrom="column">
                  <wp:posOffset>2936240</wp:posOffset>
                </wp:positionH>
                <wp:positionV relativeFrom="paragraph">
                  <wp:posOffset>2107565</wp:posOffset>
                </wp:positionV>
                <wp:extent cx="318770" cy="393700"/>
                <wp:effectExtent l="19050" t="0" r="24130" b="4445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937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31.2pt;margin-top:165.95pt;width:25.1pt;height:3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" adj="12855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F0B3D" wp14:editId="4C4F0671">
                <wp:simplePos x="0" y="0"/>
                <wp:positionH relativeFrom="column">
                  <wp:posOffset>5140325</wp:posOffset>
                </wp:positionH>
                <wp:positionV relativeFrom="paragraph">
                  <wp:posOffset>2100580</wp:posOffset>
                </wp:positionV>
                <wp:extent cx="318770" cy="393700"/>
                <wp:effectExtent l="19050" t="0" r="24130" b="4445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937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3" o:spid="_x0000_s1026" type="#_x0000_t67" style="position:absolute;margin-left:404.75pt;margin-top:165.4pt;width:25.1pt;height:3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" adj="12855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6EA74" wp14:editId="1A4D2FF8">
                <wp:simplePos x="0" y="0"/>
                <wp:positionH relativeFrom="column">
                  <wp:posOffset>636270</wp:posOffset>
                </wp:positionH>
                <wp:positionV relativeFrom="paragraph">
                  <wp:posOffset>2104390</wp:posOffset>
                </wp:positionV>
                <wp:extent cx="318770" cy="393700"/>
                <wp:effectExtent l="19050" t="0" r="24130" b="4445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937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1" o:spid="_x0000_s1026" type="#_x0000_t67" style="position:absolute;margin-left:50.1pt;margin-top:165.7pt;width:25.1pt;height:3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" adj="12855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0C0E6" wp14:editId="2BF4DC0C">
                <wp:simplePos x="0" y="0"/>
                <wp:positionH relativeFrom="column">
                  <wp:posOffset>2150110</wp:posOffset>
                </wp:positionH>
                <wp:positionV relativeFrom="paragraph">
                  <wp:posOffset>21590</wp:posOffset>
                </wp:positionV>
                <wp:extent cx="1881505" cy="2083435"/>
                <wp:effectExtent l="0" t="0" r="2349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400" w:rsidRDefault="00223400" w:rsidP="00422A75">
                            <w:r>
                              <w:t>Teacher obtains Act 48 hours through Building-based initiatives:</w:t>
                            </w:r>
                          </w:p>
                          <w:p w:rsidR="00223400" w:rsidRDefault="00223400" w:rsidP="00422A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>
                              <w:t>PD sessions</w:t>
                            </w:r>
                          </w:p>
                          <w:p w:rsidR="00223400" w:rsidRDefault="00223400" w:rsidP="00422A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>
                              <w:t>Faculty Mtgs where PD is taking place</w:t>
                            </w:r>
                          </w:p>
                          <w:p w:rsidR="00223400" w:rsidRDefault="00223400" w:rsidP="00422A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>
                              <w:t>New Teacher I</w:t>
                            </w:r>
                            <w:r w:rsidR="00F325F3">
                              <w:t>nduction</w:t>
                            </w:r>
                          </w:p>
                          <w:p w:rsidR="00223400" w:rsidRDefault="00F325F3" w:rsidP="00422A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>
                              <w:t>Department meetings where PD is taking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69.3pt;margin-top:1.7pt;width:148.15pt;height:1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" fillcolor="white [3201]" strokeweight=".5pt">
                <v:textbox>
                  <w:txbxContent>
                    <w:p w:rsidR="00223400" w:rsidRDefault="00223400" w:rsidP="00422A75">
                      <w:r>
                        <w:t>Teacher obtains Act 48 hours through Building-based initiatives:</w:t>
                      </w:r>
                    </w:p>
                    <w:p w:rsidR="00223400" w:rsidRDefault="00223400" w:rsidP="00422A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>
                        <w:t>PD sessions</w:t>
                      </w:r>
                    </w:p>
                    <w:p w:rsidR="00223400" w:rsidRDefault="00223400" w:rsidP="00422A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>
                        <w:t>Faculty Mtgs where PD is taking place</w:t>
                      </w:r>
                    </w:p>
                    <w:p w:rsidR="00223400" w:rsidRDefault="00223400" w:rsidP="00422A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>
                        <w:t>New Teacher I</w:t>
                      </w:r>
                      <w:r w:rsidR="00F325F3">
                        <w:t>nduction</w:t>
                      </w:r>
                    </w:p>
                    <w:p w:rsidR="00223400" w:rsidRDefault="00F325F3" w:rsidP="00422A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>
                        <w:t>Department meetings where PD is taking place.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A7D71" wp14:editId="069B4407">
                <wp:simplePos x="0" y="0"/>
                <wp:positionH relativeFrom="column">
                  <wp:posOffset>4354830</wp:posOffset>
                </wp:positionH>
                <wp:positionV relativeFrom="paragraph">
                  <wp:posOffset>13970</wp:posOffset>
                </wp:positionV>
                <wp:extent cx="1881505" cy="2083435"/>
                <wp:effectExtent l="0" t="0" r="2349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400" w:rsidRDefault="00223400" w:rsidP="00422A75">
                            <w:r>
                              <w:t>Teacher obtains Act 48 hours from courses taken through colleges/universities, Intermediate Units or other institutions that qualify as Act 48 providers.</w:t>
                            </w:r>
                          </w:p>
                          <w:p w:rsidR="00223400" w:rsidRDefault="00223400" w:rsidP="009F5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42.9pt;margin-top:1.1pt;width:148.15pt;height:16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" fillcolor="white [3201]" strokeweight=".5pt">
                <v:textbox>
                  <w:txbxContent>
                    <w:p w:rsidR="00223400" w:rsidRDefault="00223400" w:rsidP="00422A75">
                      <w:r>
                        <w:t>Teacher obtains Act 48 hours from courses taken through colleges/universities, Intermediate Units or other institutions that qualify as Act 48 providers.</w:t>
                      </w:r>
                    </w:p>
                    <w:p w:rsidR="00223400" w:rsidRDefault="00223400" w:rsidP="009F5D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D6A48" wp14:editId="0533064E">
                <wp:simplePos x="0" y="0"/>
                <wp:positionH relativeFrom="column">
                  <wp:posOffset>-160020</wp:posOffset>
                </wp:positionH>
                <wp:positionV relativeFrom="paragraph">
                  <wp:posOffset>18415</wp:posOffset>
                </wp:positionV>
                <wp:extent cx="1881505" cy="2083435"/>
                <wp:effectExtent l="0" t="0" r="2349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400" w:rsidRDefault="00223400">
                            <w:r>
                              <w:t>Teacher obtains Act 48 hours through Curriculum/Special Education initiatives:</w:t>
                            </w:r>
                          </w:p>
                          <w:p w:rsidR="00223400" w:rsidRDefault="00223400" w:rsidP="00422A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>
                              <w:t>Vertical teams</w:t>
                            </w:r>
                          </w:p>
                          <w:p w:rsidR="00223400" w:rsidRDefault="00223400" w:rsidP="00422A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>
                              <w:t>Curr/Instr. Training</w:t>
                            </w:r>
                          </w:p>
                          <w:p w:rsidR="00223400" w:rsidRDefault="00223400" w:rsidP="00422A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>
                              <w:t>New Teacher Induction/Mentors</w:t>
                            </w:r>
                          </w:p>
                          <w:p w:rsidR="00223400" w:rsidRDefault="00223400" w:rsidP="00422A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>
                              <w:t>Teachers as Scholars</w:t>
                            </w:r>
                          </w:p>
                          <w:p w:rsidR="00223400" w:rsidRDefault="00223400" w:rsidP="00422A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>
                              <w:t>Other PD assigned by the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2.6pt;margin-top:1.45pt;width:148.15pt;height:1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" fillcolor="white [3201]" strokeweight=".5pt">
                <v:textbox>
                  <w:txbxContent>
                    <w:p w:rsidR="00223400" w:rsidRDefault="00223400">
                      <w:r>
                        <w:t>Teacher obtains Act 48 hours through Curriculum/Special Education initiatives:</w:t>
                      </w:r>
                    </w:p>
                    <w:p w:rsidR="00223400" w:rsidRDefault="00223400" w:rsidP="00422A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>
                        <w:t>Vertical teams</w:t>
                      </w:r>
                    </w:p>
                    <w:p w:rsidR="00223400" w:rsidRDefault="00223400" w:rsidP="00422A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>
                        <w:t>Curr/Instr. Training</w:t>
                      </w:r>
                    </w:p>
                    <w:p w:rsidR="00223400" w:rsidRDefault="00223400" w:rsidP="00422A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>
                        <w:t>New Teacher Induction/Mentors</w:t>
                      </w:r>
                    </w:p>
                    <w:p w:rsidR="00223400" w:rsidRDefault="00223400" w:rsidP="00422A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>
                        <w:t>Teachers as Scholars</w:t>
                      </w:r>
                    </w:p>
                    <w:p w:rsidR="00223400" w:rsidRDefault="00223400" w:rsidP="00422A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>
                        <w:t>Other PD assigned by the district</w:t>
                      </w:r>
                    </w:p>
                  </w:txbxContent>
                </v:textbox>
              </v:shape>
            </w:pict>
          </mc:Fallback>
        </mc:AlternateContent>
      </w:r>
    </w:p>
    <w:p w:rsidR="003B0AE6" w:rsidRDefault="003B0AE6" w:rsidP="00422A75"/>
    <w:p w:rsidR="003B0AE6" w:rsidRDefault="003B0AE6" w:rsidP="00422A75"/>
    <w:p w:rsidR="003B0AE6" w:rsidRDefault="003B0AE6" w:rsidP="00422A75"/>
    <w:p w:rsidR="003B0AE6" w:rsidRDefault="003B0AE6" w:rsidP="00422A75"/>
    <w:p w:rsidR="003B0AE6" w:rsidRDefault="003B0AE6" w:rsidP="00422A75"/>
    <w:p w:rsidR="003B0AE6" w:rsidRDefault="003B0AE6" w:rsidP="00422A75"/>
    <w:p w:rsidR="003B0AE6" w:rsidRDefault="003B0AE6" w:rsidP="00422A75"/>
    <w:p w:rsidR="003B0AE6" w:rsidRDefault="003B0AE6" w:rsidP="00422A75"/>
    <w:p w:rsidR="003B0AE6" w:rsidRDefault="003B0AE6" w:rsidP="00422A75"/>
    <w:p w:rsidR="003B0AE6" w:rsidRDefault="003B0AE6" w:rsidP="00422A75"/>
    <w:p w:rsidR="003B0AE6" w:rsidRDefault="003B0AE6" w:rsidP="00422A75"/>
    <w:p w:rsidR="003B0AE6" w:rsidRDefault="003B0AE6" w:rsidP="00422A75"/>
    <w:p w:rsidR="003B0AE6" w:rsidRDefault="003B0AE6" w:rsidP="00422A75"/>
    <w:p w:rsidR="003B0AE6" w:rsidRDefault="00D737F3" w:rsidP="00422A7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75E02" wp14:editId="0F7E1DE3">
                <wp:simplePos x="0" y="0"/>
                <wp:positionH relativeFrom="column">
                  <wp:posOffset>-85090</wp:posOffset>
                </wp:positionH>
                <wp:positionV relativeFrom="paragraph">
                  <wp:posOffset>36830</wp:posOffset>
                </wp:positionV>
                <wp:extent cx="1679575" cy="1828800"/>
                <wp:effectExtent l="0" t="0" r="158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400" w:rsidRDefault="00223400" w:rsidP="00FF7478">
                            <w:r>
                              <w:t>Sign the Act 48 sheet provided (OR)</w:t>
                            </w:r>
                          </w:p>
                          <w:p w:rsidR="00223400" w:rsidRDefault="00223400" w:rsidP="00FF7478">
                            <w:r>
                              <w:t xml:space="preserve">submit a Solo Reporting Form </w:t>
                            </w:r>
                            <w:r w:rsidRPr="00F23E75">
                              <w:t>with prior approval to the C&amp;E or Special Education Office</w:t>
                            </w:r>
                            <w:r w:rsidR="00D737F3" w:rsidRPr="00F23E75">
                              <w:t>.  Pre-approval form can be found on page 9 or the C&amp;E/HR websites.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6.7pt;margin-top:2.9pt;width:132.25pt;height:2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" fillcolor="white [3201]" strokeweight=".5pt">
                <v:textbox>
                  <w:txbxContent>
                    <w:p w:rsidR="00223400" w:rsidRDefault="00223400" w:rsidP="00FF7478">
                      <w:r>
                        <w:t>Sign the Act 48 sheet provided (OR)</w:t>
                      </w:r>
                    </w:p>
                    <w:p w:rsidR="00223400" w:rsidRDefault="00223400" w:rsidP="00FF7478">
                      <w:r>
                        <w:t xml:space="preserve">submit a Solo Reporting Form </w:t>
                      </w:r>
                      <w:r w:rsidRPr="00F23E75">
                        <w:t>with prior approval to the C&amp;E or Special Education Office</w:t>
                      </w:r>
                      <w:r w:rsidR="00D737F3" w:rsidRPr="00F23E75">
                        <w:t>.  Pre-approval form can be found on page 9 or the C&amp;E/HR websites.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594EC" wp14:editId="1BBEDC55">
                <wp:simplePos x="0" y="0"/>
                <wp:positionH relativeFrom="column">
                  <wp:posOffset>2243470</wp:posOffset>
                </wp:positionH>
                <wp:positionV relativeFrom="paragraph">
                  <wp:posOffset>48304</wp:posOffset>
                </wp:positionV>
                <wp:extent cx="1679575" cy="1818168"/>
                <wp:effectExtent l="0" t="0" r="1587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1818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400" w:rsidRDefault="00223400" w:rsidP="00FF7478">
                            <w:r>
                              <w:t>Sign the Act 48 sheet provided (OR)</w:t>
                            </w:r>
                          </w:p>
                          <w:p w:rsidR="00223400" w:rsidRDefault="00223400" w:rsidP="00FF7478">
                            <w:r w:rsidRPr="00F23E75">
                              <w:t>submit a Solo Reporting Form with prior approval to the Building Office</w:t>
                            </w:r>
                            <w:r w:rsidR="00D737F3" w:rsidRPr="00F23E75">
                              <w:t>. Pre-approval form can be found on page 9 or the C&amp;E/HR websites.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76.65pt;margin-top:3.8pt;width:132.25pt;height:143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" fillcolor="white [3201]" strokeweight=".5pt">
                <v:textbox>
                  <w:txbxContent>
                    <w:p w:rsidR="00223400" w:rsidRDefault="00223400" w:rsidP="00FF7478">
                      <w:r>
                        <w:t>Sign the Act 48 sheet provided (OR)</w:t>
                      </w:r>
                    </w:p>
                    <w:p w:rsidR="00223400" w:rsidRDefault="00223400" w:rsidP="00FF7478">
                      <w:r w:rsidRPr="00F23E75">
                        <w:t>submit a Solo Reporting Form with prior approval to the Building Office</w:t>
                      </w:r>
                      <w:r w:rsidR="00D737F3" w:rsidRPr="00F23E75">
                        <w:t>. Pre-approval form can be found on page 9 or the C&amp;E/HR websites.</w:t>
                      </w:r>
                    </w:p>
                  </w:txbxContent>
                </v:textbox>
              </v:shape>
            </w:pict>
          </mc:Fallback>
        </mc:AlternateContent>
      </w:r>
    </w:p>
    <w:p w:rsidR="003B0AE6" w:rsidRDefault="003B0AE6" w:rsidP="00422A75"/>
    <w:p w:rsidR="003B0AE6" w:rsidRDefault="003B0AE6" w:rsidP="00422A75"/>
    <w:p w:rsidR="003B0AE6" w:rsidRDefault="003B0AE6" w:rsidP="00422A75"/>
    <w:p w:rsidR="003B0AE6" w:rsidRDefault="003B0AE6" w:rsidP="00422A75"/>
    <w:p w:rsidR="003B0AE6" w:rsidRDefault="003B0AE6" w:rsidP="00422A75"/>
    <w:p w:rsidR="003B0AE6" w:rsidRDefault="003B0AE6" w:rsidP="003B0AE6">
      <w:pPr>
        <w:jc w:val="center"/>
        <w:rPr>
          <w:b/>
        </w:rPr>
      </w:pPr>
    </w:p>
    <w:p w:rsidR="003B0AE6" w:rsidRDefault="003B0AE6" w:rsidP="003B0AE6">
      <w:pPr>
        <w:jc w:val="center"/>
        <w:rPr>
          <w:b/>
        </w:rPr>
      </w:pPr>
    </w:p>
    <w:p w:rsidR="003B0AE6" w:rsidRDefault="003B0AE6" w:rsidP="003B0AE6">
      <w:pPr>
        <w:jc w:val="center"/>
        <w:rPr>
          <w:b/>
        </w:rPr>
      </w:pPr>
    </w:p>
    <w:p w:rsidR="003B0AE6" w:rsidRDefault="003B0AE6" w:rsidP="003B0AE6">
      <w:pPr>
        <w:jc w:val="center"/>
        <w:rPr>
          <w:b/>
        </w:rPr>
      </w:pPr>
    </w:p>
    <w:p w:rsidR="003B0AE6" w:rsidRDefault="003B0AE6" w:rsidP="003B0AE6">
      <w:pPr>
        <w:jc w:val="center"/>
        <w:rPr>
          <w:b/>
        </w:rPr>
      </w:pPr>
    </w:p>
    <w:p w:rsidR="003B0AE6" w:rsidRDefault="003B0AE6" w:rsidP="003B0AE6">
      <w:pPr>
        <w:jc w:val="center"/>
        <w:rPr>
          <w:b/>
        </w:rPr>
      </w:pPr>
    </w:p>
    <w:p w:rsidR="003B0AE6" w:rsidRDefault="003B0AE6" w:rsidP="003B0AE6">
      <w:pPr>
        <w:jc w:val="center"/>
        <w:rPr>
          <w:b/>
        </w:rPr>
      </w:pPr>
    </w:p>
    <w:p w:rsidR="003B0AE6" w:rsidRDefault="003B0AE6" w:rsidP="003B0AE6">
      <w:pPr>
        <w:jc w:val="center"/>
        <w:rPr>
          <w:b/>
        </w:rPr>
      </w:pPr>
    </w:p>
    <w:p w:rsidR="003B0AE6" w:rsidRDefault="003B0AE6" w:rsidP="003B0AE6">
      <w:pPr>
        <w:jc w:val="center"/>
        <w:rPr>
          <w:b/>
        </w:rPr>
      </w:pPr>
    </w:p>
    <w:p w:rsidR="003B0AE6" w:rsidRDefault="003B0AE6" w:rsidP="003B0AE6">
      <w:pPr>
        <w:rPr>
          <w:b/>
        </w:rPr>
      </w:pPr>
      <w:r>
        <w:rPr>
          <w:b/>
        </w:rPr>
        <w:br w:type="page"/>
      </w:r>
    </w:p>
    <w:p w:rsidR="003B0AE6" w:rsidRPr="00F23E75" w:rsidRDefault="003B0AE6" w:rsidP="003B0AE6">
      <w:pPr>
        <w:jc w:val="center"/>
        <w:rPr>
          <w:b/>
        </w:rPr>
      </w:pPr>
      <w:r w:rsidRPr="00F23E75">
        <w:rPr>
          <w:b/>
        </w:rPr>
        <w:t>Wallingford-Swarthmore School District</w:t>
      </w:r>
    </w:p>
    <w:p w:rsidR="003B0AE6" w:rsidRPr="00C44779" w:rsidRDefault="003B0AE6" w:rsidP="003B0AE6">
      <w:pPr>
        <w:jc w:val="center"/>
        <w:rPr>
          <w:b/>
        </w:rPr>
      </w:pPr>
      <w:r w:rsidRPr="00F23E75">
        <w:rPr>
          <w:b/>
        </w:rPr>
        <w:t xml:space="preserve">Solo Act 48 </w:t>
      </w:r>
      <w:r w:rsidRPr="00F23E75">
        <w:rPr>
          <w:b/>
          <w:u w:val="single"/>
        </w:rPr>
        <w:t>Pre-Approval</w:t>
      </w:r>
      <w:r w:rsidRPr="00F23E75">
        <w:rPr>
          <w:b/>
        </w:rPr>
        <w:t xml:space="preserve"> Form</w:t>
      </w:r>
    </w:p>
    <w:p w:rsidR="003B0AE6" w:rsidRDefault="003B0AE6" w:rsidP="003B0AE6">
      <w:pPr>
        <w:jc w:val="center"/>
      </w:pPr>
    </w:p>
    <w:p w:rsidR="003B0AE6" w:rsidRDefault="003B0AE6" w:rsidP="003B0AE6">
      <w:r w:rsidRPr="00C44779">
        <w:t xml:space="preserve">For Act 48 credit through WSSD, the professional development activities require alignment to a building or district initiative </w:t>
      </w:r>
      <w:r w:rsidRPr="008F25E0">
        <w:rPr>
          <w:i/>
        </w:rPr>
        <w:t>and</w:t>
      </w:r>
      <w:r w:rsidRPr="00C44779">
        <w:t xml:space="preserve"> prior approval.  </w:t>
      </w:r>
      <w:r>
        <w:t>Use this form to obtain pre-approval of Act 48 hours for</w:t>
      </w:r>
      <w:r w:rsidRPr="00C44779">
        <w:rPr>
          <w:u w:val="single"/>
        </w:rPr>
        <w:t xml:space="preserve"> a single event or series of events related to the same professional development topic</w:t>
      </w:r>
      <w:r>
        <w:t xml:space="preserve"> that does </w:t>
      </w:r>
      <w:r w:rsidR="008F25E0">
        <w:rPr>
          <w:b/>
          <w:szCs w:val="24"/>
        </w:rPr>
        <w:t>NOT</w:t>
      </w:r>
      <w:r>
        <w:rPr>
          <w:b/>
        </w:rPr>
        <w:t xml:space="preserve"> </w:t>
      </w:r>
      <w:r>
        <w:t>fall into the following categories:</w:t>
      </w:r>
    </w:p>
    <w:p w:rsidR="003B0AE6" w:rsidRDefault="003B0AE6" w:rsidP="003B0AE6"/>
    <w:p w:rsidR="003B0AE6" w:rsidRPr="008F25E0" w:rsidRDefault="003B0AE6" w:rsidP="003B0AE6">
      <w:pPr>
        <w:numPr>
          <w:ilvl w:val="0"/>
          <w:numId w:val="11"/>
        </w:numPr>
        <w:rPr>
          <w:szCs w:val="24"/>
        </w:rPr>
      </w:pPr>
      <w:r w:rsidRPr="008F25E0">
        <w:rPr>
          <w:szCs w:val="24"/>
        </w:rPr>
        <w:t xml:space="preserve">School-level or district-level Act 48 events (meetings, workshops, etc., involving two or more people). An </w:t>
      </w:r>
      <w:r w:rsidRPr="008F25E0">
        <w:rPr>
          <w:i/>
          <w:szCs w:val="24"/>
        </w:rPr>
        <w:t>Act 48 Event</w:t>
      </w:r>
      <w:r w:rsidRPr="008F25E0">
        <w:rPr>
          <w:szCs w:val="24"/>
        </w:rPr>
        <w:t xml:space="preserve"> form/sign-in sheet is to be used for such events.</w:t>
      </w:r>
    </w:p>
    <w:p w:rsidR="003B0AE6" w:rsidRPr="008F25E0" w:rsidRDefault="003B0AE6" w:rsidP="003B0AE6">
      <w:pPr>
        <w:numPr>
          <w:ilvl w:val="0"/>
          <w:numId w:val="11"/>
        </w:numPr>
        <w:rPr>
          <w:szCs w:val="24"/>
        </w:rPr>
      </w:pPr>
      <w:r w:rsidRPr="008F25E0">
        <w:rPr>
          <w:szCs w:val="24"/>
        </w:rPr>
        <w:t xml:space="preserve">Act 48 hours earned at offsite location (e,g., DCIU) or a college/university course that directly reports your credits to PDE. </w:t>
      </w:r>
    </w:p>
    <w:p w:rsidR="003B0AE6" w:rsidRDefault="008F25E0" w:rsidP="003B0AE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113163</wp:posOffset>
                </wp:positionV>
                <wp:extent cx="6156252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2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8.9pt" to="483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" strokecolor="#4579b8 [3044]"/>
            </w:pict>
          </mc:Fallback>
        </mc:AlternateContent>
      </w:r>
    </w:p>
    <w:p w:rsidR="008F25E0" w:rsidRDefault="008F25E0" w:rsidP="003B0AE6">
      <w:pPr>
        <w:rPr>
          <w:b/>
          <w:szCs w:val="24"/>
        </w:rPr>
      </w:pPr>
    </w:p>
    <w:p w:rsidR="003B0AE6" w:rsidRPr="009545D9" w:rsidRDefault="003B0AE6" w:rsidP="003B0AE6">
      <w:pPr>
        <w:rPr>
          <w:szCs w:val="24"/>
        </w:rPr>
      </w:pPr>
      <w:r w:rsidRPr="009545D9">
        <w:rPr>
          <w:b/>
          <w:szCs w:val="24"/>
        </w:rPr>
        <w:t>Directions:  Submit this form to the designated administrator (see Act 48 guideline packet, page 6 for details).  Once approved, the Act 48 PD can begin.  Notify the administrator after the completion of the work for submission of Act 48 credit to PDE</w:t>
      </w:r>
      <w:r w:rsidRPr="009545D9">
        <w:rPr>
          <w:szCs w:val="24"/>
        </w:rPr>
        <w:t>.</w:t>
      </w:r>
    </w:p>
    <w:p w:rsidR="003B0AE6" w:rsidRDefault="003B0AE6" w:rsidP="003B0AE6"/>
    <w:p w:rsidR="003B0AE6" w:rsidRDefault="003B0AE6" w:rsidP="003B0AE6">
      <w:r>
        <w:t>Name: ________________</w:t>
      </w:r>
      <w:r w:rsidR="00FC7E0C">
        <w:t>_______________________________</w:t>
      </w:r>
      <w:r>
        <w:t>PPID number: _______________</w:t>
      </w:r>
    </w:p>
    <w:p w:rsidR="003B0AE6" w:rsidRDefault="003B0AE6" w:rsidP="003B0AE6"/>
    <w:p w:rsidR="003B0AE6" w:rsidRDefault="003B0AE6" w:rsidP="003B0AE6">
      <w:pPr>
        <w:ind w:right="-360"/>
      </w:pPr>
      <w:r>
        <w:t>School:   ____________________________</w:t>
      </w:r>
    </w:p>
    <w:p w:rsidR="003B0AE6" w:rsidRDefault="003B0AE6" w:rsidP="003B0AE6">
      <w:pPr>
        <w:ind w:right="-360"/>
      </w:pPr>
    </w:p>
    <w:p w:rsidR="003B0AE6" w:rsidRDefault="003B0AE6" w:rsidP="003B0AE6">
      <w:pPr>
        <w:ind w:right="-360"/>
      </w:pPr>
      <w:r>
        <w:t>Total number of hours to be completed: _________________</w:t>
      </w:r>
    </w:p>
    <w:p w:rsidR="003B0AE6" w:rsidRPr="00797AB0" w:rsidRDefault="003B0AE6" w:rsidP="003B0AE6">
      <w:pPr>
        <w:ind w:left="720" w:right="-360"/>
        <w:rPr>
          <w:sz w:val="18"/>
          <w:szCs w:val="18"/>
        </w:rPr>
      </w:pPr>
    </w:p>
    <w:p w:rsidR="003B0AE6" w:rsidRDefault="003B0AE6" w:rsidP="003B0AE6">
      <w:pPr>
        <w:ind w:right="-360"/>
      </w:pPr>
      <w:r>
        <w:t xml:space="preserve">Start date: ________________________ </w:t>
      </w:r>
      <w:r>
        <w:tab/>
        <w:t>End date: __________________________</w:t>
      </w:r>
    </w:p>
    <w:p w:rsidR="003B0AE6" w:rsidRDefault="003B0AE6" w:rsidP="003B0AE6">
      <w:pPr>
        <w:ind w:left="720" w:right="-360"/>
      </w:pPr>
    </w:p>
    <w:p w:rsidR="003B0AE6" w:rsidRDefault="003B0AE6" w:rsidP="003B0AE6">
      <w:pPr>
        <w:ind w:right="-360"/>
      </w:pPr>
      <w:r>
        <w:t xml:space="preserve">Nature of the Professional Development: </w:t>
      </w:r>
      <w:r w:rsidRPr="009D5ECD">
        <w:rPr>
          <w:i/>
        </w:rPr>
        <w:t>(Please provide adequate detail for approval purposes, including the names of other teachers who may be a part of the Professional Development work.)</w:t>
      </w:r>
    </w:p>
    <w:p w:rsidR="003B0AE6" w:rsidRDefault="003B0AE6" w:rsidP="003B0AE6">
      <w:pPr>
        <w:ind w:right="-360"/>
      </w:pPr>
    </w:p>
    <w:p w:rsidR="003B0AE6" w:rsidRDefault="003B0AE6" w:rsidP="003B0AE6"/>
    <w:p w:rsidR="003B0AE6" w:rsidRDefault="003B0AE6" w:rsidP="003B0AE6"/>
    <w:p w:rsidR="003B0AE6" w:rsidRDefault="003B0AE6" w:rsidP="003B0AE6">
      <w:pPr>
        <w:ind w:left="360"/>
      </w:pPr>
    </w:p>
    <w:p w:rsidR="003B0AE6" w:rsidRDefault="003B0AE6" w:rsidP="003B0AE6">
      <w:pPr>
        <w:ind w:left="360"/>
      </w:pPr>
    </w:p>
    <w:p w:rsidR="00FC7E0C" w:rsidRDefault="00FC7E0C" w:rsidP="003B0AE6">
      <w:pPr>
        <w:ind w:left="360"/>
      </w:pPr>
    </w:p>
    <w:p w:rsidR="003B0AE6" w:rsidRDefault="003B0AE6" w:rsidP="008F25E0"/>
    <w:p w:rsidR="003B0AE6" w:rsidRDefault="003B0AE6" w:rsidP="003B0AE6">
      <w:pPr>
        <w:ind w:right="-5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  <w:r w:rsidR="008F25E0">
        <w:t xml:space="preserve">__________________________  </w:t>
      </w:r>
      <w:r w:rsidR="008F25E0">
        <w:tab/>
      </w:r>
      <w:r w:rsidR="008F25E0">
        <w:tab/>
        <w:t xml:space="preserve"> </w:t>
      </w:r>
      <w:r>
        <w:t>____________</w:t>
      </w:r>
    </w:p>
    <w:p w:rsidR="003B0AE6" w:rsidRDefault="008F25E0" w:rsidP="003B0AE6">
      <w:pPr>
        <w:ind w:right="-540"/>
      </w:pPr>
      <w:r>
        <w:t xml:space="preserve">Signature of </w:t>
      </w:r>
      <w:r w:rsidR="003B0AE6">
        <w:t>Principal</w:t>
      </w:r>
      <w:r w:rsidR="007D576D">
        <w:t>/Director</w:t>
      </w:r>
      <w:r w:rsidR="007D576D">
        <w:tab/>
      </w:r>
      <w:r w:rsidR="007D576D">
        <w:tab/>
      </w:r>
      <w:r w:rsidR="007D576D">
        <w:tab/>
      </w:r>
      <w:r w:rsidR="007D576D">
        <w:tab/>
      </w:r>
      <w:r w:rsidR="007D576D">
        <w:tab/>
      </w:r>
      <w:r>
        <w:tab/>
      </w:r>
      <w:r w:rsidR="003B0AE6">
        <w:t xml:space="preserve"> Date</w:t>
      </w:r>
    </w:p>
    <w:p w:rsidR="003B0AE6" w:rsidRDefault="003B0AE6" w:rsidP="003B0AE6"/>
    <w:p w:rsidR="003B0AE6" w:rsidRDefault="003B0AE6" w:rsidP="003B0AE6"/>
    <w:p w:rsidR="003B0AE6" w:rsidRPr="009545D9" w:rsidRDefault="003B0AE6" w:rsidP="003B0AE6">
      <w:pPr>
        <w:rPr>
          <w:szCs w:val="24"/>
          <w:u w:val="single"/>
        </w:rPr>
      </w:pPr>
      <w:r w:rsidRPr="009545D9">
        <w:rPr>
          <w:u w:val="single"/>
        </w:rPr>
        <w:t>(</w:t>
      </w:r>
      <w:r w:rsidRPr="009545D9">
        <w:rPr>
          <w:i/>
          <w:u w:val="single"/>
        </w:rPr>
        <w:t xml:space="preserve">For </w:t>
      </w:r>
      <w:r w:rsidR="00FC7E0C">
        <w:rPr>
          <w:i/>
          <w:u w:val="single"/>
        </w:rPr>
        <w:t>Administration</w:t>
      </w:r>
      <w:r w:rsidRPr="009545D9">
        <w:rPr>
          <w:i/>
          <w:u w:val="single"/>
        </w:rPr>
        <w:t xml:space="preserve">) </w:t>
      </w:r>
      <w:r w:rsidRPr="009545D9">
        <w:rPr>
          <w:u w:val="single"/>
        </w:rPr>
        <w:t>Act 48 reporting category:</w:t>
      </w:r>
    </w:p>
    <w:p w:rsidR="003B0AE6" w:rsidRDefault="003B0AE6" w:rsidP="003B0AE6">
      <w:pPr>
        <w:spacing w:line="276" w:lineRule="auto"/>
        <w:ind w:firstLine="720"/>
        <w:rPr>
          <w:sz w:val="22"/>
          <w:szCs w:val="22"/>
        </w:rPr>
      </w:pPr>
    </w:p>
    <w:p w:rsidR="003B0AE6" w:rsidRPr="00821C39" w:rsidRDefault="003B0AE6" w:rsidP="003B0AE6">
      <w:pPr>
        <w:spacing w:line="276" w:lineRule="auto"/>
        <w:rPr>
          <w:sz w:val="22"/>
          <w:szCs w:val="22"/>
        </w:rPr>
      </w:pPr>
      <w:r w:rsidRPr="00821C39">
        <w:rPr>
          <w:sz w:val="22"/>
          <w:szCs w:val="22"/>
        </w:rPr>
        <w:t>_____Teaching and Learning Professional Development</w:t>
      </w:r>
    </w:p>
    <w:p w:rsidR="003B0AE6" w:rsidRPr="00821C39" w:rsidRDefault="003B0AE6" w:rsidP="003B0AE6">
      <w:pPr>
        <w:spacing w:line="276" w:lineRule="auto"/>
        <w:rPr>
          <w:sz w:val="22"/>
          <w:szCs w:val="22"/>
        </w:rPr>
      </w:pPr>
      <w:r w:rsidRPr="00821C39">
        <w:rPr>
          <w:sz w:val="22"/>
          <w:szCs w:val="22"/>
        </w:rPr>
        <w:t>_____Standards Area Curriculum and Assessment</w:t>
      </w:r>
    </w:p>
    <w:p w:rsidR="003B0AE6" w:rsidRPr="00821C39" w:rsidRDefault="003B0AE6" w:rsidP="003B0AE6">
      <w:pPr>
        <w:spacing w:line="276" w:lineRule="auto"/>
        <w:rPr>
          <w:sz w:val="22"/>
          <w:szCs w:val="22"/>
        </w:rPr>
      </w:pPr>
      <w:r w:rsidRPr="00821C39">
        <w:rPr>
          <w:sz w:val="22"/>
          <w:szCs w:val="22"/>
        </w:rPr>
        <w:t>_____Academic Content Studies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0AE6" w:rsidRPr="00821C39" w:rsidRDefault="003B0AE6" w:rsidP="003B0A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 Student Social and Health Issues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22A75" w:rsidRDefault="008F25E0" w:rsidP="00422A75">
      <w:r>
        <w:rPr>
          <w:sz w:val="22"/>
          <w:szCs w:val="22"/>
        </w:rPr>
        <w:t>_____ Technology</w:t>
      </w:r>
    </w:p>
    <w:sectPr w:rsidR="00422A75" w:rsidSect="003B0AE6">
      <w:footerReference w:type="default" r:id="rId10"/>
      <w:pgSz w:w="12240" w:h="15840"/>
      <w:pgMar w:top="108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46" w:rsidRDefault="00CB1E46" w:rsidP="00CB1E46">
      <w:r>
        <w:separator/>
      </w:r>
    </w:p>
  </w:endnote>
  <w:endnote w:type="continuationSeparator" w:id="0">
    <w:p w:rsidR="00CB1E46" w:rsidRDefault="00CB1E46" w:rsidP="00CB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823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E46" w:rsidRDefault="00CB1E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2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E46" w:rsidRDefault="00CB1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46" w:rsidRDefault="00CB1E46" w:rsidP="00CB1E46">
      <w:r>
        <w:separator/>
      </w:r>
    </w:p>
  </w:footnote>
  <w:footnote w:type="continuationSeparator" w:id="0">
    <w:p w:rsidR="00CB1E46" w:rsidRDefault="00CB1E46" w:rsidP="00CB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15A"/>
    <w:multiLevelType w:val="hybridMultilevel"/>
    <w:tmpl w:val="69A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1822"/>
    <w:multiLevelType w:val="hybridMultilevel"/>
    <w:tmpl w:val="1098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741F7"/>
    <w:multiLevelType w:val="hybridMultilevel"/>
    <w:tmpl w:val="1C1E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895"/>
    <w:multiLevelType w:val="hybridMultilevel"/>
    <w:tmpl w:val="6C7C45A8"/>
    <w:lvl w:ilvl="0" w:tplc="D40206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D5083"/>
    <w:multiLevelType w:val="hybridMultilevel"/>
    <w:tmpl w:val="CBA2B17C"/>
    <w:lvl w:ilvl="0" w:tplc="D40206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00DFB"/>
    <w:multiLevelType w:val="hybridMultilevel"/>
    <w:tmpl w:val="1C30B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41670"/>
    <w:multiLevelType w:val="hybridMultilevel"/>
    <w:tmpl w:val="EA1A8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2F6790"/>
    <w:multiLevelType w:val="hybridMultilevel"/>
    <w:tmpl w:val="27B6E7B4"/>
    <w:lvl w:ilvl="0" w:tplc="6114A4F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859B9"/>
    <w:multiLevelType w:val="hybridMultilevel"/>
    <w:tmpl w:val="8E16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308DE"/>
    <w:multiLevelType w:val="hybridMultilevel"/>
    <w:tmpl w:val="C3ECC294"/>
    <w:lvl w:ilvl="0" w:tplc="D40206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86877"/>
    <w:multiLevelType w:val="hybridMultilevel"/>
    <w:tmpl w:val="E52E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5"/>
    <w:rsid w:val="0003310A"/>
    <w:rsid w:val="00037AF0"/>
    <w:rsid w:val="0015423D"/>
    <w:rsid w:val="0016097A"/>
    <w:rsid w:val="00223400"/>
    <w:rsid w:val="002B55D2"/>
    <w:rsid w:val="002D20D9"/>
    <w:rsid w:val="0038069D"/>
    <w:rsid w:val="003875BC"/>
    <w:rsid w:val="003B0AE6"/>
    <w:rsid w:val="00417FDE"/>
    <w:rsid w:val="00422A75"/>
    <w:rsid w:val="004B5B78"/>
    <w:rsid w:val="00567D4D"/>
    <w:rsid w:val="00657101"/>
    <w:rsid w:val="007D576D"/>
    <w:rsid w:val="008A30A1"/>
    <w:rsid w:val="008C4F24"/>
    <w:rsid w:val="008D4482"/>
    <w:rsid w:val="008F25E0"/>
    <w:rsid w:val="00907DDD"/>
    <w:rsid w:val="009B1370"/>
    <w:rsid w:val="009D53E3"/>
    <w:rsid w:val="009F5DF0"/>
    <w:rsid w:val="00B60BB4"/>
    <w:rsid w:val="00B80540"/>
    <w:rsid w:val="00BD3971"/>
    <w:rsid w:val="00CB1E46"/>
    <w:rsid w:val="00CF39D3"/>
    <w:rsid w:val="00D737F3"/>
    <w:rsid w:val="00E946E1"/>
    <w:rsid w:val="00F23E75"/>
    <w:rsid w:val="00F325F3"/>
    <w:rsid w:val="00F45744"/>
    <w:rsid w:val="00FC6977"/>
    <w:rsid w:val="00FC7E0C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A75"/>
    <w:pPr>
      <w:ind w:left="720"/>
      <w:contextualSpacing/>
    </w:pPr>
  </w:style>
  <w:style w:type="table" w:styleId="TableGrid">
    <w:name w:val="Table Grid"/>
    <w:basedOn w:val="TableNormal"/>
    <w:uiPriority w:val="59"/>
    <w:rsid w:val="008A3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5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97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E46"/>
  </w:style>
  <w:style w:type="paragraph" w:styleId="Footer">
    <w:name w:val="footer"/>
    <w:basedOn w:val="Normal"/>
    <w:link w:val="FooterChar"/>
    <w:uiPriority w:val="99"/>
    <w:unhideWhenUsed/>
    <w:rsid w:val="00CB1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A75"/>
    <w:pPr>
      <w:ind w:left="720"/>
      <w:contextualSpacing/>
    </w:pPr>
  </w:style>
  <w:style w:type="table" w:styleId="TableGrid">
    <w:name w:val="Table Grid"/>
    <w:basedOn w:val="TableNormal"/>
    <w:uiPriority w:val="59"/>
    <w:rsid w:val="008A3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5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97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E46"/>
  </w:style>
  <w:style w:type="paragraph" w:styleId="Footer">
    <w:name w:val="footer"/>
    <w:basedOn w:val="Normal"/>
    <w:link w:val="FooterChar"/>
    <w:uiPriority w:val="99"/>
    <w:unhideWhenUsed/>
    <w:rsid w:val="00CB1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c.pdesas.org/Course/CourseCatal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cation.pa.gov/Teachers%20-%20Administrators/Act%2048%20and%20PERM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2550</Words>
  <Characters>14540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Citarelli Jones</dc:creator>
  <cp:lastModifiedBy>Ferg Abbott</cp:lastModifiedBy>
  <cp:revision>2</cp:revision>
  <cp:lastPrinted>2016-08-17T17:58:00Z</cp:lastPrinted>
  <dcterms:created xsi:type="dcterms:W3CDTF">2016-09-07T12:20:00Z</dcterms:created>
  <dcterms:modified xsi:type="dcterms:W3CDTF">2016-09-07T12:20:00Z</dcterms:modified>
</cp:coreProperties>
</file>